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0AF033" w14:textId="77777777" w:rsidR="00345D17" w:rsidRPr="00345D17" w:rsidRDefault="00103343" w:rsidP="00B2151C">
      <w:pPr>
        <w:spacing w:after="120"/>
        <w:rPr>
          <w:rFonts w:ascii="Arial" w:hAnsi="Arial"/>
          <w:b/>
          <w:sz w:val="20"/>
          <w:szCs w:val="20"/>
        </w:rPr>
      </w:pPr>
      <w:r>
        <w:rPr>
          <w:rFonts w:ascii="Arial" w:hAnsi="Arial"/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6412C3AE" wp14:editId="3EE9CFBD">
            <wp:simplePos x="0" y="0"/>
            <wp:positionH relativeFrom="margin">
              <wp:posOffset>3529330</wp:posOffset>
            </wp:positionH>
            <wp:positionV relativeFrom="paragraph">
              <wp:posOffset>100330</wp:posOffset>
            </wp:positionV>
            <wp:extent cx="2095500" cy="737235"/>
            <wp:effectExtent l="0" t="0" r="0" b="5715"/>
            <wp:wrapTight wrapText="bothSides">
              <wp:wrapPolygon edited="0">
                <wp:start x="0" y="0"/>
                <wp:lineTo x="0" y="21209"/>
                <wp:lineTo x="21404" y="21209"/>
                <wp:lineTo x="21404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51C">
        <w:rPr>
          <w:rFonts w:ascii="Arial" w:hAnsi="Arial"/>
        </w:rPr>
        <w:tab/>
      </w:r>
      <w:r w:rsidR="00B2151C">
        <w:rPr>
          <w:rFonts w:ascii="Arial" w:hAnsi="Arial"/>
        </w:rPr>
        <w:tab/>
      </w:r>
      <w:r w:rsidR="00B2151C">
        <w:rPr>
          <w:rFonts w:ascii="Arial" w:hAnsi="Arial"/>
        </w:rPr>
        <w:tab/>
      </w:r>
      <w:r w:rsidR="00B2151C">
        <w:rPr>
          <w:rFonts w:ascii="Arial" w:hAnsi="Arial"/>
        </w:rPr>
        <w:tab/>
      </w:r>
      <w:r w:rsidR="00B2151C">
        <w:rPr>
          <w:rFonts w:ascii="Arial" w:hAnsi="Arial"/>
        </w:rPr>
        <w:tab/>
      </w:r>
      <w:r w:rsidR="00B2151C">
        <w:rPr>
          <w:rFonts w:ascii="Arial" w:hAnsi="Arial"/>
        </w:rPr>
        <w:tab/>
      </w:r>
    </w:p>
    <w:p w14:paraId="22AD9C50" w14:textId="77777777" w:rsidR="00345D17" w:rsidRPr="00345D17" w:rsidRDefault="00E32BE2" w:rsidP="00B2151C">
      <w:pPr>
        <w:spacing w:after="120"/>
        <w:rPr>
          <w:rFonts w:ascii="Arial" w:hAnsi="Arial"/>
          <w:b/>
          <w:sz w:val="32"/>
          <w:szCs w:val="32"/>
        </w:rPr>
      </w:pPr>
      <w:r>
        <w:rPr>
          <w:rFonts w:ascii="Arial" w:hAnsi="Arial"/>
          <w:b/>
          <w:sz w:val="32"/>
          <w:szCs w:val="32"/>
        </w:rPr>
        <w:t>Zápis z jednání</w:t>
      </w:r>
    </w:p>
    <w:p w14:paraId="79525CFC" w14:textId="77777777" w:rsidR="00345D17" w:rsidRDefault="00345D17" w:rsidP="00B2151C">
      <w:pPr>
        <w:spacing w:after="120"/>
        <w:rPr>
          <w:rFonts w:ascii="Arial" w:hAnsi="Arial"/>
          <w:sz w:val="20"/>
          <w:szCs w:val="20"/>
        </w:rPr>
      </w:pPr>
    </w:p>
    <w:p w14:paraId="67C62B07" w14:textId="77777777" w:rsidR="00345D17" w:rsidRDefault="00345D17" w:rsidP="00B2151C">
      <w:pPr>
        <w:spacing w:after="120"/>
        <w:rPr>
          <w:rFonts w:ascii="Arial" w:hAnsi="Arial"/>
        </w:rPr>
      </w:pPr>
    </w:p>
    <w:p w14:paraId="386D9292" w14:textId="77777777" w:rsidR="00345D17" w:rsidRDefault="00345D17" w:rsidP="00B2151C">
      <w:pPr>
        <w:spacing w:after="120"/>
        <w:rPr>
          <w:rFonts w:ascii="Arial" w:hAnsi="Arial"/>
          <w:b/>
        </w:rPr>
      </w:pPr>
      <w:r w:rsidRPr="00345D17">
        <w:rPr>
          <w:rFonts w:ascii="Arial" w:hAnsi="Arial"/>
        </w:rPr>
        <w:t>Jednání ve věci:</w:t>
      </w:r>
      <w:r w:rsidR="00E32BE2">
        <w:rPr>
          <w:rFonts w:ascii="Arial" w:hAnsi="Arial"/>
        </w:rPr>
        <w:tab/>
      </w:r>
      <w:r w:rsidR="00E32BE2">
        <w:rPr>
          <w:rFonts w:ascii="Arial" w:hAnsi="Arial"/>
        </w:rPr>
        <w:tab/>
      </w:r>
      <w:r w:rsidR="0090109C">
        <w:rPr>
          <w:rFonts w:ascii="Arial" w:hAnsi="Arial"/>
          <w:b/>
        </w:rPr>
        <w:t>UNIČOV</w:t>
      </w:r>
      <w:r w:rsidR="00187E66">
        <w:rPr>
          <w:rFonts w:ascii="Arial" w:hAnsi="Arial"/>
          <w:b/>
        </w:rPr>
        <w:t xml:space="preserve"> – OBNOVA VODOVODU A KANALIZACE </w:t>
      </w:r>
    </w:p>
    <w:p w14:paraId="5E9CBB83" w14:textId="77777777" w:rsidR="00187E66" w:rsidRPr="00345D17" w:rsidRDefault="00187E66" w:rsidP="00B2151C">
      <w:pPr>
        <w:spacing w:after="12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187E66">
        <w:rPr>
          <w:rFonts w:ascii="Arial" w:hAnsi="Arial"/>
          <w:b/>
        </w:rPr>
        <w:t>V ULICÍCH HRUBÉHO A DUKELSKÁ</w:t>
      </w:r>
    </w:p>
    <w:p w14:paraId="3DD26D94" w14:textId="77777777" w:rsidR="00345D17" w:rsidRPr="00345D17" w:rsidRDefault="00345D17" w:rsidP="00B2151C">
      <w:pPr>
        <w:spacing w:after="120"/>
        <w:rPr>
          <w:rFonts w:ascii="Arial" w:hAnsi="Arial"/>
        </w:rPr>
      </w:pPr>
      <w:r w:rsidRPr="00345D17">
        <w:rPr>
          <w:rFonts w:ascii="Arial" w:hAnsi="Arial"/>
        </w:rPr>
        <w:t>Číslo zakázky:</w:t>
      </w:r>
      <w:r w:rsidR="00E32BE2">
        <w:rPr>
          <w:rFonts w:ascii="Arial" w:hAnsi="Arial"/>
        </w:rPr>
        <w:tab/>
      </w:r>
      <w:r w:rsidR="00E32BE2">
        <w:rPr>
          <w:rFonts w:ascii="Arial" w:hAnsi="Arial"/>
        </w:rPr>
        <w:tab/>
      </w:r>
      <w:r w:rsidR="00E32BE2" w:rsidRPr="00E32BE2">
        <w:rPr>
          <w:rFonts w:ascii="Arial" w:hAnsi="Arial"/>
          <w:b/>
        </w:rPr>
        <w:t>201</w:t>
      </w:r>
      <w:r w:rsidR="00187E66">
        <w:rPr>
          <w:rFonts w:ascii="Arial" w:hAnsi="Arial"/>
          <w:b/>
        </w:rPr>
        <w:t>8011</w:t>
      </w:r>
    </w:p>
    <w:p w14:paraId="4CC28A33" w14:textId="77777777" w:rsidR="00345D17" w:rsidRPr="00345D17" w:rsidRDefault="00345D17" w:rsidP="00B2151C">
      <w:pPr>
        <w:spacing w:after="120"/>
        <w:rPr>
          <w:rFonts w:ascii="Arial" w:hAnsi="Arial"/>
        </w:rPr>
      </w:pPr>
      <w:r w:rsidRPr="00345D17">
        <w:rPr>
          <w:rFonts w:ascii="Arial" w:hAnsi="Arial"/>
        </w:rPr>
        <w:t>Datum:</w:t>
      </w:r>
      <w:r w:rsidR="00E32BE2">
        <w:rPr>
          <w:rFonts w:ascii="Arial" w:hAnsi="Arial"/>
        </w:rPr>
        <w:tab/>
      </w:r>
      <w:r w:rsidR="00E32BE2">
        <w:rPr>
          <w:rFonts w:ascii="Arial" w:hAnsi="Arial"/>
        </w:rPr>
        <w:tab/>
      </w:r>
      <w:r w:rsidR="00E32BE2">
        <w:rPr>
          <w:rFonts w:ascii="Arial" w:hAnsi="Arial"/>
        </w:rPr>
        <w:tab/>
      </w:r>
      <w:r w:rsidR="00187E66">
        <w:rPr>
          <w:rFonts w:ascii="Arial" w:hAnsi="Arial"/>
        </w:rPr>
        <w:t>9</w:t>
      </w:r>
      <w:r w:rsidR="00E32BE2">
        <w:rPr>
          <w:rFonts w:ascii="Arial" w:hAnsi="Arial"/>
        </w:rPr>
        <w:t>.</w:t>
      </w:r>
      <w:r w:rsidR="00187E66">
        <w:rPr>
          <w:rFonts w:ascii="Arial" w:hAnsi="Arial"/>
        </w:rPr>
        <w:t>5</w:t>
      </w:r>
      <w:r w:rsidR="00E32BE2">
        <w:rPr>
          <w:rFonts w:ascii="Arial" w:hAnsi="Arial"/>
        </w:rPr>
        <w:t>.201</w:t>
      </w:r>
      <w:r w:rsidR="00187E66">
        <w:rPr>
          <w:rFonts w:ascii="Arial" w:hAnsi="Arial"/>
        </w:rPr>
        <w:t>8</w:t>
      </w:r>
    </w:p>
    <w:p w14:paraId="5E3CB2A6" w14:textId="77777777" w:rsidR="00345D17" w:rsidRDefault="00345D17" w:rsidP="00B2151C">
      <w:pPr>
        <w:spacing w:after="120"/>
        <w:rPr>
          <w:rFonts w:ascii="Arial" w:hAnsi="Arial"/>
        </w:rPr>
      </w:pPr>
      <w:r w:rsidRPr="00345D17">
        <w:rPr>
          <w:rFonts w:ascii="Arial" w:hAnsi="Arial"/>
        </w:rPr>
        <w:t>Místo:</w:t>
      </w:r>
      <w:r w:rsidR="00E32BE2">
        <w:rPr>
          <w:rFonts w:ascii="Arial" w:hAnsi="Arial"/>
        </w:rPr>
        <w:tab/>
      </w:r>
      <w:r w:rsidR="00E32BE2">
        <w:rPr>
          <w:rFonts w:ascii="Arial" w:hAnsi="Arial"/>
        </w:rPr>
        <w:tab/>
      </w:r>
      <w:r w:rsidR="00E32BE2">
        <w:rPr>
          <w:rFonts w:ascii="Arial" w:hAnsi="Arial"/>
        </w:rPr>
        <w:tab/>
      </w:r>
      <w:r w:rsidR="00187E66">
        <w:rPr>
          <w:rFonts w:ascii="Arial" w:hAnsi="Arial"/>
        </w:rPr>
        <w:t>AQOL s.r.o., Olomouc</w:t>
      </w:r>
    </w:p>
    <w:p w14:paraId="599E6843" w14:textId="77777777" w:rsidR="00E32BE2" w:rsidRDefault="00E32BE2" w:rsidP="00B2151C">
      <w:pPr>
        <w:spacing w:after="120"/>
        <w:rPr>
          <w:rFonts w:ascii="Arial" w:hAnsi="Arial"/>
        </w:rPr>
      </w:pPr>
      <w:r>
        <w:rPr>
          <w:rFonts w:ascii="Arial" w:hAnsi="Arial"/>
        </w:rPr>
        <w:t>Účastnící jednání:</w:t>
      </w:r>
      <w:r>
        <w:rPr>
          <w:rFonts w:ascii="Arial" w:hAnsi="Arial"/>
        </w:rPr>
        <w:tab/>
      </w:r>
      <w:r w:rsidR="00187E66">
        <w:rPr>
          <w:rFonts w:ascii="Arial" w:hAnsi="Arial"/>
        </w:rPr>
        <w:t>VHS Olomouc a.s. – Ing. Kožušníček, Ing. Špačková</w:t>
      </w:r>
    </w:p>
    <w:p w14:paraId="2D12CA00" w14:textId="77777777" w:rsidR="00E32BE2" w:rsidRDefault="00E32BE2" w:rsidP="00B2151C">
      <w:pPr>
        <w:spacing w:after="12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AQOL s.r.o. – </w:t>
      </w:r>
      <w:r w:rsidR="00187E66">
        <w:rPr>
          <w:rFonts w:ascii="Arial" w:hAnsi="Arial"/>
        </w:rPr>
        <w:t>Ing. Zimmermann, Ing. Krejčí</w:t>
      </w:r>
    </w:p>
    <w:p w14:paraId="44DC3EE9" w14:textId="77777777" w:rsidR="00187E66" w:rsidRDefault="00187E66" w:rsidP="00B2151C">
      <w:pPr>
        <w:spacing w:after="120"/>
        <w:rPr>
          <w:rFonts w:ascii="Arial" w:hAnsi="Arial"/>
        </w:rPr>
      </w:pPr>
    </w:p>
    <w:p w14:paraId="50665379" w14:textId="77777777" w:rsidR="00A10A05" w:rsidRDefault="00A10A05" w:rsidP="00A10A05">
      <w:pPr>
        <w:spacing w:after="120"/>
        <w:rPr>
          <w:rFonts w:ascii="Arial" w:hAnsi="Arial"/>
        </w:rPr>
      </w:pPr>
    </w:p>
    <w:p w14:paraId="009D3934" w14:textId="77777777" w:rsidR="00A10A05" w:rsidRDefault="00A10A05" w:rsidP="00A10A05">
      <w:pPr>
        <w:spacing w:after="120"/>
        <w:rPr>
          <w:rFonts w:ascii="Arial" w:hAnsi="Arial"/>
        </w:rPr>
      </w:pPr>
    </w:p>
    <w:p w14:paraId="2AA8371D" w14:textId="77777777" w:rsidR="00A10A05" w:rsidRDefault="00A10A05" w:rsidP="00A10A05">
      <w:pPr>
        <w:spacing w:after="120"/>
        <w:rPr>
          <w:rFonts w:ascii="Arial" w:hAnsi="Arial"/>
        </w:rPr>
      </w:pPr>
      <w:r>
        <w:rPr>
          <w:rFonts w:ascii="Arial" w:hAnsi="Arial"/>
        </w:rPr>
        <w:t xml:space="preserve">Jednání bylo svoláno za účelem projednání </w:t>
      </w:r>
      <w:r w:rsidR="001A1487">
        <w:rPr>
          <w:rFonts w:ascii="Arial" w:hAnsi="Arial"/>
        </w:rPr>
        <w:t>ro</w:t>
      </w:r>
      <w:r>
        <w:rPr>
          <w:rFonts w:ascii="Arial" w:hAnsi="Arial"/>
        </w:rPr>
        <w:t>zpracovávané projektové dokumentace stavby „</w:t>
      </w:r>
      <w:r w:rsidR="00335111">
        <w:rPr>
          <w:rFonts w:ascii="Arial" w:hAnsi="Arial"/>
        </w:rPr>
        <w:t>Uničov – obnova vodovodu a kanalizace v ulicích Hrubého a Dukelská</w:t>
      </w:r>
      <w:r>
        <w:rPr>
          <w:rFonts w:ascii="Arial" w:hAnsi="Arial"/>
        </w:rPr>
        <w:t xml:space="preserve">“ ve stupni dokumentace pro </w:t>
      </w:r>
      <w:r w:rsidR="00335111">
        <w:rPr>
          <w:rFonts w:ascii="Arial" w:hAnsi="Arial"/>
        </w:rPr>
        <w:t>sloučené územní a stavební řízení</w:t>
      </w:r>
      <w:r>
        <w:rPr>
          <w:rFonts w:ascii="Arial" w:hAnsi="Arial"/>
        </w:rPr>
        <w:t xml:space="preserve">. </w:t>
      </w:r>
    </w:p>
    <w:p w14:paraId="1257285C" w14:textId="77777777" w:rsidR="00A10A05" w:rsidRDefault="00A10A05" w:rsidP="00A10A05">
      <w:pPr>
        <w:spacing w:after="120"/>
        <w:rPr>
          <w:rFonts w:ascii="Arial" w:hAnsi="Arial"/>
        </w:rPr>
      </w:pPr>
    </w:p>
    <w:p w14:paraId="34B401B7" w14:textId="77777777" w:rsidR="00A10A05" w:rsidRDefault="00A10A05" w:rsidP="00A10A05">
      <w:pPr>
        <w:spacing w:after="120"/>
        <w:rPr>
          <w:rFonts w:ascii="Arial" w:hAnsi="Arial"/>
          <w:b/>
        </w:rPr>
      </w:pPr>
      <w:r w:rsidRPr="000C2186">
        <w:rPr>
          <w:rFonts w:ascii="Arial" w:hAnsi="Arial"/>
          <w:b/>
        </w:rPr>
        <w:t>V průběhu jednání bylo dohodnuto následující:</w:t>
      </w:r>
    </w:p>
    <w:p w14:paraId="78B292B8" w14:textId="77777777" w:rsidR="00A10A05" w:rsidRDefault="00A10A05" w:rsidP="00A10A05">
      <w:pPr>
        <w:spacing w:after="120"/>
        <w:rPr>
          <w:rFonts w:ascii="Arial" w:hAnsi="Arial"/>
        </w:rPr>
      </w:pPr>
      <w:r>
        <w:rPr>
          <w:rFonts w:ascii="Arial" w:hAnsi="Arial"/>
          <w:b/>
        </w:rPr>
        <w:t>Obecně</w:t>
      </w:r>
      <w:r>
        <w:rPr>
          <w:rFonts w:ascii="Arial" w:hAnsi="Arial"/>
        </w:rPr>
        <w:t>:</w:t>
      </w:r>
    </w:p>
    <w:p w14:paraId="75B39F1B" w14:textId="3EEE4711" w:rsidR="00A10A05" w:rsidRPr="00970428" w:rsidRDefault="00335111" w:rsidP="00335111">
      <w:pPr>
        <w:pStyle w:val="Odstavecseseznamem"/>
        <w:numPr>
          <w:ilvl w:val="0"/>
          <w:numId w:val="9"/>
        </w:numPr>
        <w:spacing w:after="120"/>
        <w:rPr>
          <w:rFonts w:ascii="Arial" w:hAnsi="Arial"/>
        </w:rPr>
      </w:pPr>
      <w:r>
        <w:rPr>
          <w:rFonts w:ascii="Arial" w:hAnsi="Arial"/>
        </w:rPr>
        <w:t>Obnova stoky DIIIa2 v ulici Hrubého</w:t>
      </w:r>
      <w:r w:rsidR="00970428" w:rsidRPr="00970428">
        <w:rPr>
          <w:rFonts w:ascii="Arial" w:hAnsi="Arial"/>
        </w:rPr>
        <w:t xml:space="preserve"> nebude projektována, neboť po geodetickém doměření a podrobném posouzení projektantem bylo dohodnuto její vyčlenění z předmětu plnění smlouvy.</w:t>
      </w:r>
    </w:p>
    <w:p w14:paraId="06EBB397" w14:textId="77777777" w:rsidR="00A10A05" w:rsidRPr="00B954AF" w:rsidRDefault="00A10A05" w:rsidP="00A10A05">
      <w:pPr>
        <w:pStyle w:val="Odstavecseseznamem"/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 xml:space="preserve"> </w:t>
      </w:r>
    </w:p>
    <w:p w14:paraId="1B55672C" w14:textId="77777777" w:rsidR="00A10A05" w:rsidRDefault="00A10A05" w:rsidP="00A10A05">
      <w:pPr>
        <w:spacing w:after="120"/>
        <w:rPr>
          <w:rFonts w:ascii="Arial" w:hAnsi="Arial"/>
        </w:rPr>
      </w:pPr>
      <w:r w:rsidRPr="001005AF">
        <w:rPr>
          <w:rFonts w:ascii="Arial" w:hAnsi="Arial"/>
          <w:b/>
        </w:rPr>
        <w:t>Kanalizace</w:t>
      </w:r>
      <w:r>
        <w:rPr>
          <w:rFonts w:ascii="Arial" w:hAnsi="Arial"/>
        </w:rPr>
        <w:t>:</w:t>
      </w:r>
    </w:p>
    <w:p w14:paraId="3663C91E" w14:textId="77777777" w:rsidR="00A10A05" w:rsidRDefault="00335111" w:rsidP="00A10A05">
      <w:pPr>
        <w:pStyle w:val="Odstavecseseznamem"/>
        <w:numPr>
          <w:ilvl w:val="0"/>
          <w:numId w:val="8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Stoka </w:t>
      </w:r>
      <w:proofErr w:type="spellStart"/>
      <w:r>
        <w:rPr>
          <w:rFonts w:ascii="Arial" w:hAnsi="Arial"/>
        </w:rPr>
        <w:t>DIIIa</w:t>
      </w:r>
      <w:proofErr w:type="spellEnd"/>
      <w:r>
        <w:rPr>
          <w:rFonts w:ascii="Arial" w:hAnsi="Arial"/>
        </w:rPr>
        <w:t xml:space="preserve"> bude obnovena v délce 45,4 m DN 600, dle původního zadání </w:t>
      </w:r>
      <w:proofErr w:type="gramStart"/>
      <w:r>
        <w:rPr>
          <w:rFonts w:ascii="Arial" w:hAnsi="Arial"/>
        </w:rPr>
        <w:t>akce</w:t>
      </w:r>
      <w:proofErr w:type="gramEnd"/>
      <w:r>
        <w:rPr>
          <w:rFonts w:ascii="Arial" w:hAnsi="Arial"/>
        </w:rPr>
        <w:t xml:space="preserve"> přičemž stávající úsek stoky bude </w:t>
      </w:r>
      <w:r w:rsidR="00403B47">
        <w:rPr>
          <w:rFonts w:ascii="Arial" w:hAnsi="Arial"/>
        </w:rPr>
        <w:t>obnoven ve stávajícím profilu</w:t>
      </w:r>
      <w:r w:rsidR="005C5DD2">
        <w:rPr>
          <w:rFonts w:ascii="Arial" w:hAnsi="Arial"/>
        </w:rPr>
        <w:t xml:space="preserve"> ve stávající trase</w:t>
      </w:r>
      <w:r w:rsidR="00403B47">
        <w:rPr>
          <w:rFonts w:ascii="Arial" w:hAnsi="Arial"/>
        </w:rPr>
        <w:t xml:space="preserve"> z</w:t>
      </w:r>
      <w:r w:rsidR="007916B8">
        <w:rPr>
          <w:rFonts w:ascii="Arial" w:hAnsi="Arial"/>
        </w:rPr>
        <w:t> </w:t>
      </w:r>
      <w:r w:rsidR="00403B47">
        <w:rPr>
          <w:rFonts w:ascii="Arial" w:hAnsi="Arial"/>
        </w:rPr>
        <w:t>kameniny</w:t>
      </w:r>
      <w:r w:rsidR="007916B8">
        <w:rPr>
          <w:rFonts w:ascii="Arial" w:hAnsi="Arial"/>
        </w:rPr>
        <w:t>.</w:t>
      </w:r>
    </w:p>
    <w:p w14:paraId="2D275E57" w14:textId="77777777" w:rsidR="007916B8" w:rsidRDefault="007916B8" w:rsidP="00A10A05">
      <w:pPr>
        <w:pStyle w:val="Odstavecseseznamem"/>
        <w:numPr>
          <w:ilvl w:val="0"/>
          <w:numId w:val="8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Původní betonová stoka bude vybourána.</w:t>
      </w:r>
    </w:p>
    <w:p w14:paraId="5A5AEC4C" w14:textId="1385CAFF" w:rsidR="006E7427" w:rsidRDefault="006E7427" w:rsidP="00A10A05">
      <w:pPr>
        <w:pStyle w:val="Odstavecseseznamem"/>
        <w:numPr>
          <w:ilvl w:val="0"/>
          <w:numId w:val="8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Obnovovaný úsek </w:t>
      </w:r>
      <w:r w:rsidR="00EB1309">
        <w:rPr>
          <w:rFonts w:ascii="Arial" w:hAnsi="Arial"/>
        </w:rPr>
        <w:t>zahrnuje</w:t>
      </w:r>
      <w:r>
        <w:rPr>
          <w:rFonts w:ascii="Arial" w:hAnsi="Arial"/>
        </w:rPr>
        <w:t xml:space="preserve"> </w:t>
      </w:r>
      <w:r w:rsidR="00F151C5">
        <w:rPr>
          <w:rFonts w:ascii="Arial" w:hAnsi="Arial"/>
        </w:rPr>
        <w:t>3</w:t>
      </w:r>
      <w:r>
        <w:rPr>
          <w:rFonts w:ascii="Arial" w:hAnsi="Arial"/>
        </w:rPr>
        <w:t xml:space="preserve"> šach</w:t>
      </w:r>
      <w:r w:rsidR="00EB1309">
        <w:rPr>
          <w:rFonts w:ascii="Arial" w:hAnsi="Arial"/>
        </w:rPr>
        <w:t>ty</w:t>
      </w:r>
      <w:r>
        <w:rPr>
          <w:rFonts w:ascii="Arial" w:hAnsi="Arial"/>
        </w:rPr>
        <w:t>,</w:t>
      </w:r>
      <w:r w:rsidR="00F151C5">
        <w:rPr>
          <w:rFonts w:ascii="Arial" w:hAnsi="Arial"/>
        </w:rPr>
        <w:t xml:space="preserve"> z nichž jedna (na Moravském náměstí) zůstane stávající, ostatní</w:t>
      </w:r>
      <w:r>
        <w:rPr>
          <w:rFonts w:ascii="Arial" w:hAnsi="Arial"/>
        </w:rPr>
        <w:t xml:space="preserve"> 2 </w:t>
      </w:r>
      <w:r w:rsidR="00F151C5">
        <w:rPr>
          <w:rFonts w:ascii="Arial" w:hAnsi="Arial"/>
        </w:rPr>
        <w:t>šachty budou vyměněny</w:t>
      </w:r>
      <w:r>
        <w:rPr>
          <w:rFonts w:ascii="Arial" w:hAnsi="Arial"/>
        </w:rPr>
        <w:t>.</w:t>
      </w:r>
      <w:r w:rsidR="00F151C5">
        <w:rPr>
          <w:rFonts w:ascii="Arial" w:hAnsi="Arial"/>
        </w:rPr>
        <w:t xml:space="preserve"> </w:t>
      </w:r>
      <w:r>
        <w:rPr>
          <w:rFonts w:ascii="Arial" w:hAnsi="Arial"/>
        </w:rPr>
        <w:t>Spád mezi šachtami bude oproti původnímu sjednocen v celém úseku na cca. 3</w:t>
      </w:r>
      <w:r w:rsidR="00EB1309">
        <w:rPr>
          <w:rFonts w:ascii="Arial" w:hAnsi="Arial"/>
        </w:rPr>
        <w:t xml:space="preserve">,3 </w:t>
      </w:r>
      <w:r w:rsidR="00EB1309">
        <w:rPr>
          <w:rFonts w:ascii="Arial" w:hAnsi="Arial" w:cs="Arial"/>
        </w:rPr>
        <w:t>‰.</w:t>
      </w:r>
    </w:p>
    <w:p w14:paraId="46D3FB37" w14:textId="77777777" w:rsidR="00407A37" w:rsidRPr="00407A37" w:rsidRDefault="00403B47" w:rsidP="00407A37">
      <w:pPr>
        <w:pStyle w:val="Odstavecseseznamem"/>
        <w:numPr>
          <w:ilvl w:val="0"/>
          <w:numId w:val="8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Nad stokou se nachází kabel s</w:t>
      </w:r>
      <w:r w:rsidR="00970428">
        <w:rPr>
          <w:rFonts w:ascii="Arial" w:hAnsi="Arial"/>
        </w:rPr>
        <w:t>dělovacího</w:t>
      </w:r>
      <w:r>
        <w:rPr>
          <w:rFonts w:ascii="Arial" w:hAnsi="Arial"/>
        </w:rPr>
        <w:t xml:space="preserve"> vedení. </w:t>
      </w:r>
      <w:r w:rsidR="00407A37" w:rsidRPr="00407A37">
        <w:rPr>
          <w:rFonts w:ascii="Arial" w:hAnsi="Arial"/>
        </w:rPr>
        <w:t>Projektant zajistí projednání se správcem předmětné sítě a o výsledku bude informovat investora</w:t>
      </w:r>
    </w:p>
    <w:p w14:paraId="6D27FE64" w14:textId="1138B066" w:rsidR="00A10A05" w:rsidRDefault="00A10A05" w:rsidP="00407A37">
      <w:pPr>
        <w:pStyle w:val="Odstavecseseznamem"/>
        <w:spacing w:after="120"/>
        <w:jc w:val="both"/>
        <w:rPr>
          <w:rFonts w:ascii="Arial" w:hAnsi="Arial"/>
        </w:rPr>
      </w:pPr>
    </w:p>
    <w:p w14:paraId="325739EA" w14:textId="77777777" w:rsidR="00D053E6" w:rsidRPr="00D053E6" w:rsidRDefault="00D053E6" w:rsidP="00D053E6">
      <w:pPr>
        <w:spacing w:after="120"/>
        <w:rPr>
          <w:rFonts w:ascii="Arial" w:hAnsi="Arial"/>
          <w:b/>
        </w:rPr>
      </w:pPr>
      <w:r w:rsidRPr="00D053E6">
        <w:rPr>
          <w:rFonts w:ascii="Arial" w:hAnsi="Arial"/>
          <w:b/>
        </w:rPr>
        <w:t>Vodovod</w:t>
      </w:r>
      <w:r>
        <w:rPr>
          <w:rFonts w:ascii="Arial" w:hAnsi="Arial"/>
          <w:b/>
        </w:rPr>
        <w:t>:</w:t>
      </w:r>
    </w:p>
    <w:p w14:paraId="57559BF3" w14:textId="15488D95" w:rsidR="00A10A05" w:rsidRDefault="00D053E6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Rekonstrukce vodovodu </w:t>
      </w:r>
      <w:r w:rsidR="00FC453E">
        <w:rPr>
          <w:rFonts w:ascii="Arial" w:hAnsi="Arial"/>
        </w:rPr>
        <w:t xml:space="preserve">bude </w:t>
      </w:r>
      <w:r>
        <w:rPr>
          <w:rFonts w:ascii="Arial" w:hAnsi="Arial"/>
        </w:rPr>
        <w:t>zahrn</w:t>
      </w:r>
      <w:r w:rsidR="00FC453E">
        <w:rPr>
          <w:rFonts w:ascii="Arial" w:hAnsi="Arial"/>
        </w:rPr>
        <w:t>ovat</w:t>
      </w:r>
      <w:r>
        <w:rPr>
          <w:rFonts w:ascii="Arial" w:hAnsi="Arial"/>
        </w:rPr>
        <w:t xml:space="preserve"> </w:t>
      </w:r>
      <w:r w:rsidR="00FC453E">
        <w:rPr>
          <w:rFonts w:ascii="Arial" w:hAnsi="Arial"/>
        </w:rPr>
        <w:t>3</w:t>
      </w:r>
      <w:r>
        <w:rPr>
          <w:rFonts w:ascii="Arial" w:hAnsi="Arial"/>
        </w:rPr>
        <w:t xml:space="preserve"> vodovodní řady V1</w:t>
      </w:r>
      <w:r w:rsidR="00FC453E">
        <w:rPr>
          <w:rFonts w:ascii="Arial" w:hAnsi="Arial"/>
        </w:rPr>
        <w:t xml:space="preserve">, </w:t>
      </w:r>
      <w:r>
        <w:rPr>
          <w:rFonts w:ascii="Arial" w:hAnsi="Arial"/>
        </w:rPr>
        <w:t>V2</w:t>
      </w:r>
      <w:r w:rsidR="00FC453E">
        <w:rPr>
          <w:rFonts w:ascii="Arial" w:hAnsi="Arial"/>
        </w:rPr>
        <w:t xml:space="preserve"> a V3</w:t>
      </w:r>
      <w:r>
        <w:rPr>
          <w:rFonts w:ascii="Arial" w:hAnsi="Arial"/>
        </w:rPr>
        <w:t>.</w:t>
      </w:r>
    </w:p>
    <w:p w14:paraId="636CF326" w14:textId="3389AEA6" w:rsidR="00EE6B66" w:rsidRDefault="00DD1481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Řad</w:t>
      </w:r>
      <w:r w:rsidR="00D053E6">
        <w:rPr>
          <w:rFonts w:ascii="Arial" w:hAnsi="Arial"/>
        </w:rPr>
        <w:t xml:space="preserve"> V1 </w:t>
      </w:r>
      <w:r w:rsidR="00CB14D9">
        <w:rPr>
          <w:rFonts w:ascii="Arial" w:hAnsi="Arial"/>
        </w:rPr>
        <w:t xml:space="preserve">DN </w:t>
      </w:r>
      <w:r>
        <w:rPr>
          <w:rFonts w:ascii="Arial" w:hAnsi="Arial"/>
        </w:rPr>
        <w:t>20</w:t>
      </w:r>
      <w:r w:rsidR="00CB14D9">
        <w:rPr>
          <w:rFonts w:ascii="Arial" w:hAnsi="Arial"/>
        </w:rPr>
        <w:t>0 LT</w:t>
      </w:r>
      <w:r w:rsidR="00EE6B66" w:rsidRPr="00EE6B66">
        <w:rPr>
          <w:rFonts w:ascii="Arial" w:hAnsi="Arial"/>
        </w:rPr>
        <w:t xml:space="preserve"> </w:t>
      </w:r>
      <w:r w:rsidR="00EE6B66">
        <w:rPr>
          <w:rFonts w:ascii="Arial" w:hAnsi="Arial"/>
        </w:rPr>
        <w:t>bude napojen v armaturní šachtě AŠ</w:t>
      </w:r>
      <w:r w:rsidR="00EE6B66">
        <w:rPr>
          <w:rFonts w:ascii="Arial" w:hAnsi="Arial"/>
        </w:rPr>
        <w:t xml:space="preserve"> a bude nahrazovat stávající vodovodní řad DN 125</w:t>
      </w:r>
      <w:r w:rsidR="00D053E6">
        <w:rPr>
          <w:rFonts w:ascii="Arial" w:hAnsi="Arial"/>
        </w:rPr>
        <w:t xml:space="preserve"> v ulici </w:t>
      </w:r>
      <w:r>
        <w:rPr>
          <w:rFonts w:ascii="Arial" w:hAnsi="Arial"/>
        </w:rPr>
        <w:t>Bratří Čapků</w:t>
      </w:r>
      <w:r w:rsidR="00D053E6">
        <w:rPr>
          <w:rFonts w:ascii="Arial" w:hAnsi="Arial"/>
        </w:rPr>
        <w:t xml:space="preserve"> </w:t>
      </w:r>
      <w:r w:rsidR="00EE6B66">
        <w:rPr>
          <w:rFonts w:ascii="Arial" w:hAnsi="Arial"/>
        </w:rPr>
        <w:t xml:space="preserve">ve směru ke křižovatce s ulicí Hrubého v délce </w:t>
      </w:r>
      <w:r w:rsidR="00137006">
        <w:rPr>
          <w:rFonts w:ascii="Arial" w:hAnsi="Arial"/>
        </w:rPr>
        <w:t xml:space="preserve">cca. </w:t>
      </w:r>
      <w:r w:rsidR="00EE6B66">
        <w:rPr>
          <w:rFonts w:ascii="Arial" w:hAnsi="Arial"/>
        </w:rPr>
        <w:t>36,</w:t>
      </w:r>
      <w:r w:rsidR="006D1F05">
        <w:rPr>
          <w:rFonts w:ascii="Arial" w:hAnsi="Arial"/>
        </w:rPr>
        <w:t>0</w:t>
      </w:r>
      <w:r w:rsidR="00EE6B66">
        <w:rPr>
          <w:rFonts w:ascii="Arial" w:hAnsi="Arial"/>
        </w:rPr>
        <w:t xml:space="preserve"> m. </w:t>
      </w:r>
    </w:p>
    <w:p w14:paraId="0A4CA03B" w14:textId="77777777" w:rsidR="00A10A05" w:rsidRDefault="00EE6B66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Řad V2 bude napojen v místě ukončení řadu V1. Překříží ulici Bratří Čapků a povede ulicí Hrubého </w:t>
      </w:r>
      <w:r w:rsidR="00D053E6">
        <w:rPr>
          <w:rFonts w:ascii="Arial" w:hAnsi="Arial"/>
        </w:rPr>
        <w:t xml:space="preserve">převážně </w:t>
      </w:r>
      <w:r>
        <w:rPr>
          <w:rFonts w:ascii="Arial" w:hAnsi="Arial"/>
        </w:rPr>
        <w:t>v zeleném pásu.</w:t>
      </w:r>
    </w:p>
    <w:p w14:paraId="38ABC0F0" w14:textId="4FA101AD" w:rsidR="00CB14D9" w:rsidRDefault="00CB14D9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 w:rsidRPr="00CB14D9">
        <w:rPr>
          <w:rFonts w:ascii="Arial" w:hAnsi="Arial"/>
        </w:rPr>
        <w:t>Řad V</w:t>
      </w:r>
      <w:r w:rsidR="00EE6B66">
        <w:rPr>
          <w:rFonts w:ascii="Arial" w:hAnsi="Arial"/>
        </w:rPr>
        <w:t>2</w:t>
      </w:r>
      <w:r w:rsidRPr="00CB14D9">
        <w:rPr>
          <w:rFonts w:ascii="Arial" w:hAnsi="Arial"/>
        </w:rPr>
        <w:t xml:space="preserve"> bude zároveň přeložkou řadu, který je veden od křižovatky ulic Bratří Čapků a Moravské náměstí v parkovišti před obchody na Moravském náměstí a končí uzlem v ulici Dukelské</w:t>
      </w:r>
      <w:r w:rsidR="00D259A5">
        <w:rPr>
          <w:rFonts w:ascii="Arial" w:hAnsi="Arial"/>
        </w:rPr>
        <w:t>.</w:t>
      </w:r>
    </w:p>
    <w:p w14:paraId="3015984C" w14:textId="15D18BBC" w:rsidR="00D259A5" w:rsidRDefault="00D259A5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Stávající vodovod bude zrušen</w:t>
      </w:r>
      <w:r w:rsidR="00E81DDC">
        <w:rPr>
          <w:rFonts w:ascii="Arial" w:hAnsi="Arial"/>
        </w:rPr>
        <w:t xml:space="preserve"> </w:t>
      </w:r>
      <w:r>
        <w:rPr>
          <w:rFonts w:ascii="Arial" w:hAnsi="Arial"/>
        </w:rPr>
        <w:t>(uzavřen) a stávající vodovodní přípojky na něj napojené od bytových domů č.p. 708, 707, 706, 705, 704, 703 budou přepojeny na nový řad V</w:t>
      </w:r>
      <w:r w:rsidR="002B58A6">
        <w:rPr>
          <w:rFonts w:ascii="Arial" w:hAnsi="Arial"/>
        </w:rPr>
        <w:t>2</w:t>
      </w:r>
      <w:r>
        <w:rPr>
          <w:rFonts w:ascii="Arial" w:hAnsi="Arial"/>
        </w:rPr>
        <w:t>.</w:t>
      </w:r>
      <w:r w:rsidR="00A43F05">
        <w:rPr>
          <w:rFonts w:ascii="Arial" w:hAnsi="Arial"/>
        </w:rPr>
        <w:t xml:space="preserve"> V šachtě v ulici Bratří Čapků bude zaslepen a v ulici Dukelská bude uzavřen.</w:t>
      </w:r>
    </w:p>
    <w:p w14:paraId="47805EAC" w14:textId="77777777" w:rsidR="00875E7E" w:rsidRDefault="00D259A5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Stávající vodoměry ze strany Moravského náměstí budou zrušeny a nahrazeny novými vodoměry, které budou umístěny na vytypovaných místech v suterénu </w:t>
      </w:r>
      <w:r w:rsidR="00875E7E">
        <w:rPr>
          <w:rFonts w:ascii="Arial" w:hAnsi="Arial"/>
        </w:rPr>
        <w:t>ve směru z ulice Hrubého.</w:t>
      </w:r>
    </w:p>
    <w:p w14:paraId="22BCB5C4" w14:textId="6E7E2663" w:rsidR="00875E7E" w:rsidRDefault="00875E7E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Přepojení přípojek bude zahrnovat provrtání stěny budovy, vodoměr, napojení na stávající vnitřní rozvody vody, zaslepení stávajících přípojek</w:t>
      </w:r>
      <w:r w:rsidR="002B58A6">
        <w:rPr>
          <w:rFonts w:ascii="Arial" w:hAnsi="Arial"/>
        </w:rPr>
        <w:t xml:space="preserve"> v objektech bytových domů</w:t>
      </w:r>
      <w:r>
        <w:rPr>
          <w:rFonts w:ascii="Arial" w:hAnsi="Arial"/>
        </w:rPr>
        <w:t>.</w:t>
      </w:r>
    </w:p>
    <w:p w14:paraId="3C95EC68" w14:textId="77777777" w:rsidR="00875E7E" w:rsidRDefault="00875E7E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Provádění přípojek bude možné uvažovat protlakem</w:t>
      </w:r>
      <w:r w:rsidR="00863849">
        <w:rPr>
          <w:rFonts w:ascii="Arial" w:hAnsi="Arial"/>
        </w:rPr>
        <w:t>, přičemž snahou bude využít protlak pro dvě přípojky najednou.</w:t>
      </w:r>
    </w:p>
    <w:p w14:paraId="5E9B2134" w14:textId="77777777" w:rsidR="001A07BA" w:rsidRDefault="001A07BA" w:rsidP="001A07BA">
      <w:pPr>
        <w:pStyle w:val="Odstavecseseznamem"/>
        <w:spacing w:after="120"/>
        <w:jc w:val="both"/>
        <w:rPr>
          <w:rFonts w:ascii="Arial" w:hAnsi="Arial"/>
        </w:rPr>
      </w:pPr>
    </w:p>
    <w:p w14:paraId="0055B66A" w14:textId="10EE1E5F" w:rsidR="00CB14D9" w:rsidRPr="00BE1E8C" w:rsidRDefault="00A319BB" w:rsidP="00BE1E8C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Řad V</w:t>
      </w:r>
      <w:r w:rsidR="002B58A6">
        <w:rPr>
          <w:rFonts w:ascii="Arial" w:hAnsi="Arial"/>
        </w:rPr>
        <w:t>3</w:t>
      </w:r>
      <w:r>
        <w:rPr>
          <w:rFonts w:ascii="Arial" w:hAnsi="Arial"/>
        </w:rPr>
        <w:t xml:space="preserve"> je označen</w:t>
      </w:r>
      <w:r w:rsidR="009A3A40">
        <w:rPr>
          <w:rFonts w:ascii="Arial" w:hAnsi="Arial"/>
        </w:rPr>
        <w:t xml:space="preserve"> obnovovaný </w:t>
      </w:r>
      <w:r w:rsidR="00B92A26">
        <w:rPr>
          <w:rFonts w:ascii="Arial" w:hAnsi="Arial"/>
        </w:rPr>
        <w:t>úsek vodovodu</w:t>
      </w:r>
      <w:r>
        <w:rPr>
          <w:rFonts w:ascii="Arial" w:hAnsi="Arial"/>
        </w:rPr>
        <w:t xml:space="preserve"> v ulici Dukelská. Jedná se o úsek obnovovaného vodovodu</w:t>
      </w:r>
      <w:r w:rsidR="001A07BA">
        <w:rPr>
          <w:rFonts w:ascii="Arial" w:hAnsi="Arial"/>
        </w:rPr>
        <w:t xml:space="preserve"> DN 150 LT</w:t>
      </w:r>
      <w:r w:rsidR="00BE1E8C">
        <w:rPr>
          <w:rFonts w:ascii="Arial" w:hAnsi="Arial"/>
        </w:rPr>
        <w:t xml:space="preserve">, </w:t>
      </w:r>
      <w:r>
        <w:rPr>
          <w:rFonts w:ascii="Arial" w:hAnsi="Arial"/>
        </w:rPr>
        <w:t xml:space="preserve">který začíná v místě </w:t>
      </w:r>
      <w:r w:rsidR="00CB14D9" w:rsidRPr="00CB14D9">
        <w:rPr>
          <w:rFonts w:ascii="Arial" w:hAnsi="Arial"/>
        </w:rPr>
        <w:t>nového uzlu</w:t>
      </w:r>
      <w:r>
        <w:rPr>
          <w:rFonts w:ascii="Arial" w:hAnsi="Arial"/>
        </w:rPr>
        <w:t>, kde se napojuje na vodovod DN 150 řad</w:t>
      </w:r>
      <w:r w:rsidR="001A07BA">
        <w:rPr>
          <w:rFonts w:ascii="Arial" w:hAnsi="Arial"/>
        </w:rPr>
        <w:t xml:space="preserve"> V1</w:t>
      </w:r>
      <w:r w:rsidR="005A4E91">
        <w:rPr>
          <w:rFonts w:ascii="Arial" w:hAnsi="Arial"/>
        </w:rPr>
        <w:t>.</w:t>
      </w:r>
      <w:r w:rsidR="00BE1E8C">
        <w:rPr>
          <w:rFonts w:ascii="Arial" w:hAnsi="Arial"/>
        </w:rPr>
        <w:tab/>
      </w:r>
      <w:r w:rsidR="00BE1E8C">
        <w:rPr>
          <w:rFonts w:ascii="Arial" w:hAnsi="Arial"/>
        </w:rPr>
        <w:tab/>
      </w:r>
      <w:r w:rsidR="00BE1E8C">
        <w:rPr>
          <w:rFonts w:ascii="Arial" w:hAnsi="Arial"/>
        </w:rPr>
        <w:tab/>
      </w:r>
      <w:r w:rsidR="00BE1E8C">
        <w:rPr>
          <w:rFonts w:ascii="Arial" w:hAnsi="Arial"/>
        </w:rPr>
        <w:tab/>
      </w:r>
      <w:r w:rsidR="00BE1E8C">
        <w:rPr>
          <w:rFonts w:ascii="Arial" w:hAnsi="Arial"/>
        </w:rPr>
        <w:tab/>
      </w:r>
      <w:r w:rsidR="00DB0158">
        <w:rPr>
          <w:rFonts w:ascii="Arial" w:hAnsi="Arial"/>
        </w:rPr>
        <w:t xml:space="preserve">    </w:t>
      </w:r>
      <w:r w:rsidR="005A4E91" w:rsidRPr="00BE1E8C">
        <w:rPr>
          <w:rFonts w:ascii="Arial" w:hAnsi="Arial"/>
        </w:rPr>
        <w:t>Řad V</w:t>
      </w:r>
      <w:r w:rsidR="002B58A6">
        <w:rPr>
          <w:rFonts w:ascii="Arial" w:hAnsi="Arial"/>
        </w:rPr>
        <w:t>3</w:t>
      </w:r>
      <w:r w:rsidRPr="00BE1E8C">
        <w:rPr>
          <w:rFonts w:ascii="Arial" w:hAnsi="Arial"/>
        </w:rPr>
        <w:t xml:space="preserve"> končí </w:t>
      </w:r>
      <w:r w:rsidR="00CB14D9" w:rsidRPr="00BE1E8C">
        <w:rPr>
          <w:rFonts w:ascii="Arial" w:hAnsi="Arial"/>
        </w:rPr>
        <w:t>napojení</w:t>
      </w:r>
      <w:r w:rsidRPr="00BE1E8C">
        <w:rPr>
          <w:rFonts w:ascii="Arial" w:hAnsi="Arial"/>
        </w:rPr>
        <w:t xml:space="preserve">m </w:t>
      </w:r>
      <w:r w:rsidR="00CB14D9" w:rsidRPr="00BE1E8C">
        <w:rPr>
          <w:rFonts w:ascii="Arial" w:hAnsi="Arial"/>
        </w:rPr>
        <w:t>na vodovod DN 200 v ulici Litovelské</w:t>
      </w:r>
      <w:r w:rsidR="00D259A5" w:rsidRPr="00BE1E8C">
        <w:rPr>
          <w:rFonts w:ascii="Arial" w:hAnsi="Arial"/>
        </w:rPr>
        <w:t xml:space="preserve">, kde bude vodovod napojen na </w:t>
      </w:r>
      <w:r w:rsidR="00A2651F" w:rsidRPr="00BE1E8C">
        <w:rPr>
          <w:rFonts w:ascii="Arial" w:hAnsi="Arial"/>
        </w:rPr>
        <w:t>stávající T-kus, přičemž bude vyměněno šoupě.</w:t>
      </w:r>
    </w:p>
    <w:p w14:paraId="7343B0E9" w14:textId="77777777" w:rsidR="00A10A05" w:rsidRDefault="00D259A5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Na vodovodní řad V2 budou přepojeny stávající přípojky a řady, které rozvádějí vodu k okolním bytovým domům v ulici Dukelské.</w:t>
      </w:r>
      <w:r w:rsidR="00A2651F">
        <w:rPr>
          <w:rFonts w:ascii="Arial" w:hAnsi="Arial"/>
        </w:rPr>
        <w:t xml:space="preserve"> Napojení přípojek na nové potrubí bude </w:t>
      </w:r>
      <w:r w:rsidR="000D1670">
        <w:rPr>
          <w:rFonts w:ascii="Arial" w:hAnsi="Arial"/>
        </w:rPr>
        <w:t>boční</w:t>
      </w:r>
      <w:r w:rsidR="00897228">
        <w:rPr>
          <w:rFonts w:ascii="Arial" w:hAnsi="Arial"/>
        </w:rPr>
        <w:t>. Poklopy budou na zemních soupravách nové.</w:t>
      </w:r>
    </w:p>
    <w:p w14:paraId="06E6C187" w14:textId="77777777" w:rsidR="00162B6C" w:rsidRDefault="00162B6C" w:rsidP="00D053E6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Bude zjištěna hloubka stávajícího obnovovaného řadu v ulici Dukelské</w:t>
      </w:r>
      <w:r w:rsidR="00BE1E8C">
        <w:rPr>
          <w:rFonts w:ascii="Arial" w:hAnsi="Arial"/>
        </w:rPr>
        <w:t xml:space="preserve"> od správce v Uničově</w:t>
      </w:r>
      <w:r>
        <w:rPr>
          <w:rFonts w:ascii="Arial" w:hAnsi="Arial"/>
        </w:rPr>
        <w:t>.</w:t>
      </w:r>
    </w:p>
    <w:p w14:paraId="5D9B02AD" w14:textId="0F31AFE8" w:rsidR="00162B6C" w:rsidRDefault="00162B6C" w:rsidP="00162B6C">
      <w:pPr>
        <w:pStyle w:val="Odstavecseseznamem"/>
        <w:numPr>
          <w:ilvl w:val="0"/>
          <w:numId w:val="11"/>
        </w:numPr>
        <w:spacing w:after="120"/>
        <w:jc w:val="both"/>
        <w:rPr>
          <w:rFonts w:ascii="Arial" w:hAnsi="Arial"/>
        </w:rPr>
      </w:pPr>
      <w:r>
        <w:rPr>
          <w:rFonts w:ascii="Arial" w:hAnsi="Arial"/>
        </w:rPr>
        <w:t>Vodovodní řad</w:t>
      </w:r>
      <w:r w:rsidR="00DB215D">
        <w:rPr>
          <w:rFonts w:ascii="Arial" w:hAnsi="Arial"/>
        </w:rPr>
        <w:t>y</w:t>
      </w:r>
      <w:r>
        <w:rPr>
          <w:rFonts w:ascii="Arial" w:hAnsi="Arial"/>
        </w:rPr>
        <w:t xml:space="preserve"> bud</w:t>
      </w:r>
      <w:r w:rsidR="00DB215D">
        <w:rPr>
          <w:rFonts w:ascii="Arial" w:hAnsi="Arial"/>
        </w:rPr>
        <w:t>ou</w:t>
      </w:r>
      <w:r>
        <w:rPr>
          <w:rFonts w:ascii="Arial" w:hAnsi="Arial"/>
        </w:rPr>
        <w:t xml:space="preserve"> </w:t>
      </w:r>
      <w:bookmarkStart w:id="0" w:name="_GoBack"/>
      <w:bookmarkEnd w:id="0"/>
      <w:r>
        <w:rPr>
          <w:rFonts w:ascii="Arial" w:hAnsi="Arial"/>
        </w:rPr>
        <w:t>v době výstavby plně funkční.</w:t>
      </w:r>
    </w:p>
    <w:p w14:paraId="1EC28E40" w14:textId="77777777" w:rsidR="00A10A05" w:rsidRDefault="00162B6C" w:rsidP="00162B6C">
      <w:pPr>
        <w:pStyle w:val="Odstavecseseznamem"/>
        <w:spacing w:after="120"/>
        <w:jc w:val="both"/>
        <w:rPr>
          <w:rFonts w:ascii="Arial" w:hAnsi="Arial"/>
        </w:rPr>
      </w:pPr>
      <w:r>
        <w:rPr>
          <w:rFonts w:ascii="Arial" w:hAnsi="Arial"/>
        </w:rPr>
        <w:t xml:space="preserve"> </w:t>
      </w:r>
    </w:p>
    <w:p w14:paraId="28D7FA34" w14:textId="77777777" w:rsidR="00A10A05" w:rsidRPr="00AB3DFE" w:rsidRDefault="00A10A05" w:rsidP="00A10A05">
      <w:pPr>
        <w:pStyle w:val="Zhlav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AB3DFE">
        <w:rPr>
          <w:rFonts w:ascii="Arial" w:hAnsi="Arial" w:cs="Arial"/>
          <w:i/>
          <w:color w:val="6F6F6F"/>
        </w:rPr>
        <w:t>Zapsal:</w:t>
      </w:r>
      <w:r w:rsidRPr="00AB3DFE">
        <w:rPr>
          <w:rFonts w:ascii="Arial" w:hAnsi="Arial" w:cs="Arial"/>
        </w:rPr>
        <w:t xml:space="preserve"> </w:t>
      </w:r>
      <w:r w:rsidRPr="00AB3DFE">
        <w:rPr>
          <w:rFonts w:ascii="Arial" w:hAnsi="Arial" w:cs="Arial"/>
        </w:rPr>
        <w:tab/>
      </w:r>
      <w:r w:rsidR="00162B6C">
        <w:rPr>
          <w:rFonts w:ascii="Arial" w:hAnsi="Arial" w:cs="Arial"/>
        </w:rPr>
        <w:t>Ing. Radim Krejčí</w:t>
      </w:r>
      <w:r w:rsidRPr="00AB3DFE">
        <w:rPr>
          <w:rFonts w:ascii="Arial" w:hAnsi="Arial" w:cs="Arial"/>
        </w:rPr>
        <w:tab/>
      </w:r>
    </w:p>
    <w:p w14:paraId="00A66547" w14:textId="77777777" w:rsidR="00A10A05" w:rsidRPr="00AB3DFE" w:rsidRDefault="00A10A05" w:rsidP="00A10A05">
      <w:pPr>
        <w:pStyle w:val="Zhlav"/>
        <w:tabs>
          <w:tab w:val="clear" w:pos="4536"/>
          <w:tab w:val="clear" w:pos="9072"/>
        </w:tabs>
        <w:ind w:firstLine="360"/>
        <w:jc w:val="both"/>
        <w:rPr>
          <w:rFonts w:ascii="Arial" w:hAnsi="Arial" w:cs="Arial"/>
          <w:i/>
        </w:rPr>
      </w:pPr>
    </w:p>
    <w:p w14:paraId="0A87F3BE" w14:textId="77777777" w:rsidR="00A10A05" w:rsidRPr="00AB3DFE" w:rsidRDefault="00A10A05" w:rsidP="00A10A05">
      <w:pPr>
        <w:spacing w:after="120"/>
        <w:jc w:val="both"/>
        <w:rPr>
          <w:rFonts w:ascii="Arial" w:hAnsi="Arial" w:cs="Arial"/>
        </w:rPr>
      </w:pPr>
      <w:r w:rsidRPr="00AB3DFE">
        <w:rPr>
          <w:rFonts w:ascii="Arial" w:hAnsi="Arial" w:cs="Arial"/>
          <w:i/>
          <w:color w:val="6F6F6F"/>
        </w:rPr>
        <w:t>Kopie:</w:t>
      </w:r>
      <w:r w:rsidRPr="00AB3DFE">
        <w:rPr>
          <w:rFonts w:ascii="Arial" w:hAnsi="Arial" w:cs="Arial"/>
          <w:color w:val="6F6F6F"/>
        </w:rPr>
        <w:tab/>
      </w:r>
      <w:r w:rsidRPr="00AB3DFE">
        <w:rPr>
          <w:rFonts w:ascii="Arial" w:hAnsi="Arial" w:cs="Arial"/>
        </w:rPr>
        <w:t>Účastníci jednán</w:t>
      </w:r>
      <w:r>
        <w:rPr>
          <w:rFonts w:ascii="Arial" w:hAnsi="Arial" w:cs="Arial"/>
        </w:rPr>
        <w:t>í</w:t>
      </w:r>
    </w:p>
    <w:p w14:paraId="1C9E742D" w14:textId="77777777" w:rsidR="00187E66" w:rsidRPr="00345D17" w:rsidRDefault="00187E66" w:rsidP="00B2151C">
      <w:pPr>
        <w:spacing w:after="120"/>
        <w:rPr>
          <w:rFonts w:ascii="Arial" w:hAnsi="Arial"/>
        </w:rPr>
      </w:pPr>
    </w:p>
    <w:p w14:paraId="05DBB183" w14:textId="77777777" w:rsidR="00345D17" w:rsidRDefault="00345D17" w:rsidP="00B2151C">
      <w:pPr>
        <w:spacing w:after="120"/>
        <w:rPr>
          <w:rFonts w:ascii="Arial" w:hAnsi="Arial"/>
          <w:sz w:val="20"/>
          <w:szCs w:val="20"/>
        </w:rPr>
      </w:pPr>
    </w:p>
    <w:p w14:paraId="5835B18A" w14:textId="77777777" w:rsidR="00345D17" w:rsidRDefault="00345D17" w:rsidP="00B2151C">
      <w:pPr>
        <w:spacing w:after="120"/>
        <w:rPr>
          <w:rFonts w:ascii="Arial" w:hAnsi="Arial"/>
          <w:sz w:val="20"/>
          <w:szCs w:val="20"/>
        </w:rPr>
      </w:pPr>
    </w:p>
    <w:p w14:paraId="1EE8CD25" w14:textId="77777777" w:rsidR="00E1358D" w:rsidRDefault="00E1358D" w:rsidP="00B2151C">
      <w:pPr>
        <w:spacing w:after="120"/>
        <w:rPr>
          <w:rFonts w:ascii="Arial" w:hAnsi="Arial"/>
          <w:sz w:val="20"/>
          <w:szCs w:val="20"/>
        </w:rPr>
      </w:pPr>
    </w:p>
    <w:sectPr w:rsidR="00E1358D" w:rsidSect="0008769B">
      <w:footerReference w:type="default" r:id="rId8"/>
      <w:pgSz w:w="11906" w:h="16838"/>
      <w:pgMar w:top="1417" w:right="1417" w:bottom="1417" w:left="1417" w:header="708" w:footer="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54AFD" w14:textId="77777777" w:rsidR="006F2550" w:rsidRDefault="006F2550" w:rsidP="00501F3D">
      <w:pPr>
        <w:spacing w:after="0" w:line="240" w:lineRule="auto"/>
      </w:pPr>
      <w:r>
        <w:separator/>
      </w:r>
    </w:p>
  </w:endnote>
  <w:endnote w:type="continuationSeparator" w:id="0">
    <w:p w14:paraId="71548FA9" w14:textId="77777777" w:rsidR="006F2550" w:rsidRDefault="006F2550" w:rsidP="00501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BE2E9" w14:textId="77777777" w:rsidR="00595F80" w:rsidRPr="00A5262B" w:rsidRDefault="00595F80" w:rsidP="00595F80">
    <w:pPr>
      <w:pStyle w:val="Zpat"/>
      <w:tabs>
        <w:tab w:val="clear" w:pos="9072"/>
        <w:tab w:val="left" w:pos="4820"/>
      </w:tabs>
      <w:rPr>
        <w:rFonts w:ascii="Arial" w:hAnsi="Arial" w:cs="Arial"/>
        <w:color w:val="2056AD"/>
        <w:sz w:val="18"/>
        <w:szCs w:val="18"/>
      </w:rPr>
    </w:pPr>
    <w:r w:rsidRPr="00A5262B">
      <w:rPr>
        <w:rFonts w:ascii="Arial" w:hAnsi="Arial" w:cs="Arial"/>
        <w:noProof/>
        <w:color w:val="2056AD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20DA304" wp14:editId="7033AA11">
              <wp:simplePos x="0" y="0"/>
              <wp:positionH relativeFrom="margin">
                <wp:align>right</wp:align>
              </wp:positionH>
              <wp:positionV relativeFrom="paragraph">
                <wp:posOffset>13970</wp:posOffset>
              </wp:positionV>
              <wp:extent cx="5734050" cy="0"/>
              <wp:effectExtent l="0" t="0" r="19050" b="19050"/>
              <wp:wrapNone/>
              <wp:docPr id="1" name="Přímá spojnic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  <a:ln>
                        <a:solidFill>
                          <a:srgbClr val="2056A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9AB10E9"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0.3pt,1.1pt" to="851.8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" strokecolor="#2056ad" strokeweight=".5pt">
              <v:stroke joinstyle="miter"/>
              <w10:wrap anchorx="margin"/>
            </v:line>
          </w:pict>
        </mc:Fallback>
      </mc:AlternateContent>
    </w:r>
  </w:p>
  <w:p w14:paraId="1FDCCFCD" w14:textId="77777777" w:rsidR="00501F3D" w:rsidRPr="00A5262B" w:rsidRDefault="00501F3D" w:rsidP="0008769B">
    <w:pPr>
      <w:pStyle w:val="Zpat"/>
      <w:tabs>
        <w:tab w:val="clear" w:pos="9072"/>
        <w:tab w:val="left" w:pos="4820"/>
      </w:tabs>
      <w:spacing w:line="276" w:lineRule="auto"/>
      <w:rPr>
        <w:rFonts w:ascii="Arial" w:hAnsi="Arial" w:cs="Arial"/>
        <w:color w:val="2056AD"/>
        <w:sz w:val="18"/>
        <w:szCs w:val="18"/>
      </w:rPr>
    </w:pPr>
    <w:r w:rsidRPr="00A5262B">
      <w:rPr>
        <w:rFonts w:ascii="Arial" w:hAnsi="Arial" w:cs="Arial"/>
        <w:color w:val="2056AD"/>
        <w:sz w:val="18"/>
        <w:szCs w:val="18"/>
      </w:rPr>
      <w:t>AQOL s.r.o.</w:t>
    </w:r>
    <w:r w:rsidR="002F45D0" w:rsidRPr="00A5262B">
      <w:rPr>
        <w:rFonts w:ascii="Arial" w:hAnsi="Arial" w:cs="Arial"/>
        <w:color w:val="2056AD"/>
        <w:sz w:val="18"/>
        <w:szCs w:val="18"/>
      </w:rPr>
      <w:tab/>
    </w:r>
    <w:r w:rsidR="00595F80" w:rsidRPr="00A5262B">
      <w:rPr>
        <w:rFonts w:ascii="Arial" w:hAnsi="Arial" w:cs="Arial"/>
        <w:color w:val="2056AD"/>
        <w:sz w:val="18"/>
        <w:szCs w:val="18"/>
      </w:rPr>
      <w:tab/>
    </w:r>
    <w:r w:rsidR="002F45D0" w:rsidRPr="00A5262B">
      <w:rPr>
        <w:rFonts w:ascii="Arial" w:hAnsi="Arial" w:cs="Arial"/>
        <w:color w:val="2056AD"/>
        <w:sz w:val="18"/>
        <w:szCs w:val="18"/>
      </w:rPr>
      <w:t>Společnost je zapsána v obchodní rejstříku</w:t>
    </w:r>
    <w:r w:rsidR="00E2586E" w:rsidRPr="00A5262B">
      <w:rPr>
        <w:rFonts w:ascii="Arial" w:hAnsi="Arial" w:cs="Arial"/>
        <w:color w:val="2056AD"/>
        <w:sz w:val="18"/>
        <w:szCs w:val="18"/>
      </w:rPr>
      <w:t xml:space="preserve"> vedené</w:t>
    </w:r>
    <w:r w:rsidR="00595F80" w:rsidRPr="00A5262B">
      <w:rPr>
        <w:rFonts w:ascii="Arial" w:hAnsi="Arial" w:cs="Arial"/>
        <w:color w:val="2056AD"/>
        <w:sz w:val="18"/>
        <w:szCs w:val="18"/>
      </w:rPr>
      <w:t>m</w:t>
    </w:r>
  </w:p>
  <w:p w14:paraId="751CA610" w14:textId="77777777" w:rsidR="002F45D0" w:rsidRPr="00A5262B" w:rsidRDefault="0008769B" w:rsidP="0008769B">
    <w:pPr>
      <w:pStyle w:val="Zpat"/>
      <w:tabs>
        <w:tab w:val="left" w:pos="4820"/>
      </w:tabs>
      <w:spacing w:line="276" w:lineRule="auto"/>
      <w:rPr>
        <w:rFonts w:ascii="Arial" w:hAnsi="Arial" w:cs="Arial"/>
        <w:color w:val="2056AD"/>
        <w:sz w:val="18"/>
        <w:szCs w:val="18"/>
      </w:rPr>
    </w:pPr>
    <w:r w:rsidRPr="00A5262B">
      <w:rPr>
        <w:rFonts w:ascii="Arial" w:hAnsi="Arial" w:cs="Arial"/>
        <w:color w:val="2056AD"/>
        <w:sz w:val="18"/>
        <w:szCs w:val="18"/>
      </w:rPr>
      <w:t>Tovární 1059/41, 779 00</w:t>
    </w:r>
    <w:r w:rsidR="002F45D0" w:rsidRPr="00A5262B">
      <w:rPr>
        <w:rFonts w:ascii="Arial" w:hAnsi="Arial" w:cs="Arial"/>
        <w:color w:val="2056AD"/>
        <w:sz w:val="18"/>
        <w:szCs w:val="18"/>
      </w:rPr>
      <w:t xml:space="preserve"> Olomouc</w:t>
    </w:r>
    <w:r w:rsidR="002F45D0" w:rsidRPr="00A5262B">
      <w:rPr>
        <w:rFonts w:ascii="Arial" w:hAnsi="Arial" w:cs="Arial"/>
        <w:color w:val="2056AD"/>
        <w:sz w:val="18"/>
        <w:szCs w:val="18"/>
      </w:rPr>
      <w:tab/>
    </w:r>
    <w:r w:rsidR="002F45D0" w:rsidRPr="00A5262B">
      <w:rPr>
        <w:rFonts w:ascii="Arial" w:hAnsi="Arial" w:cs="Arial"/>
        <w:color w:val="2056AD"/>
        <w:sz w:val="18"/>
        <w:szCs w:val="18"/>
      </w:rPr>
      <w:tab/>
      <w:t xml:space="preserve">u </w:t>
    </w:r>
    <w:r w:rsidR="005174B9">
      <w:rPr>
        <w:rFonts w:ascii="Arial" w:hAnsi="Arial" w:cs="Arial"/>
        <w:color w:val="2056AD"/>
        <w:sz w:val="18"/>
        <w:szCs w:val="18"/>
      </w:rPr>
      <w:t>K</w:t>
    </w:r>
    <w:r w:rsidR="002F45D0" w:rsidRPr="00A5262B">
      <w:rPr>
        <w:rFonts w:ascii="Arial" w:hAnsi="Arial" w:cs="Arial"/>
        <w:color w:val="2056AD"/>
        <w:sz w:val="18"/>
        <w:szCs w:val="18"/>
      </w:rPr>
      <w:t>rajského soudu</w:t>
    </w:r>
    <w:r w:rsidR="00E2586E" w:rsidRPr="00A5262B">
      <w:rPr>
        <w:rFonts w:ascii="Arial" w:hAnsi="Arial" w:cs="Arial"/>
        <w:color w:val="2056AD"/>
        <w:sz w:val="18"/>
        <w:szCs w:val="18"/>
      </w:rPr>
      <w:t xml:space="preserve"> v</w:t>
    </w:r>
    <w:r w:rsidRPr="00A5262B">
      <w:rPr>
        <w:rFonts w:ascii="Arial" w:hAnsi="Arial" w:cs="Arial"/>
        <w:color w:val="2056AD"/>
        <w:sz w:val="18"/>
        <w:szCs w:val="18"/>
      </w:rPr>
      <w:t> </w:t>
    </w:r>
    <w:r w:rsidR="00E2586E" w:rsidRPr="00A5262B">
      <w:rPr>
        <w:rFonts w:ascii="Arial" w:hAnsi="Arial" w:cs="Arial"/>
        <w:color w:val="2056AD"/>
        <w:sz w:val="18"/>
        <w:szCs w:val="18"/>
      </w:rPr>
      <w:t>Ostravě</w:t>
    </w:r>
    <w:r w:rsidRPr="00A5262B">
      <w:rPr>
        <w:rFonts w:ascii="Arial" w:hAnsi="Arial" w:cs="Arial"/>
        <w:color w:val="2056AD"/>
        <w:sz w:val="18"/>
        <w:szCs w:val="18"/>
      </w:rPr>
      <w:t>, oddíl C, vložka 66289</w:t>
    </w:r>
    <w:r w:rsidR="002F45D0" w:rsidRPr="00A5262B">
      <w:rPr>
        <w:rFonts w:ascii="Arial" w:hAnsi="Arial" w:cs="Arial"/>
        <w:color w:val="2056AD"/>
        <w:sz w:val="18"/>
        <w:szCs w:val="18"/>
      </w:rPr>
      <w:tab/>
    </w:r>
  </w:p>
  <w:p w14:paraId="671BB5A9" w14:textId="77777777" w:rsidR="002F45D0" w:rsidRPr="00A5262B" w:rsidRDefault="002F45D0" w:rsidP="0008769B">
    <w:pPr>
      <w:pStyle w:val="Zpat"/>
      <w:tabs>
        <w:tab w:val="clear" w:pos="4536"/>
        <w:tab w:val="clear" w:pos="9072"/>
        <w:tab w:val="left" w:pos="4820"/>
      </w:tabs>
      <w:spacing w:line="276" w:lineRule="auto"/>
      <w:rPr>
        <w:rFonts w:ascii="Arial" w:hAnsi="Arial" w:cs="Arial"/>
        <w:color w:val="2056AD"/>
        <w:sz w:val="18"/>
        <w:szCs w:val="18"/>
      </w:rPr>
    </w:pPr>
    <w:r w:rsidRPr="00A5262B">
      <w:rPr>
        <w:rFonts w:ascii="Arial" w:hAnsi="Arial" w:cs="Arial"/>
        <w:color w:val="2056AD"/>
        <w:sz w:val="18"/>
        <w:szCs w:val="18"/>
      </w:rPr>
      <w:t xml:space="preserve">+420 605 307 525, </w:t>
    </w:r>
    <w:hyperlink r:id="rId1" w:history="1">
      <w:r w:rsidRPr="00A5262B">
        <w:rPr>
          <w:rStyle w:val="Hypertextovodkaz"/>
          <w:rFonts w:ascii="Arial" w:hAnsi="Arial" w:cs="Arial"/>
          <w:color w:val="2056AD"/>
          <w:sz w:val="18"/>
          <w:szCs w:val="18"/>
        </w:rPr>
        <w:t>aqol@aqol.cz</w:t>
      </w:r>
    </w:hyperlink>
    <w:r w:rsidR="0008769B" w:rsidRPr="00A5262B">
      <w:rPr>
        <w:rFonts w:ascii="Arial" w:hAnsi="Arial" w:cs="Arial"/>
        <w:color w:val="2056AD"/>
        <w:sz w:val="18"/>
        <w:szCs w:val="18"/>
      </w:rPr>
      <w:tab/>
      <w:t>IČ: 05109469</w:t>
    </w:r>
  </w:p>
  <w:p w14:paraId="2D150C5B" w14:textId="77777777" w:rsidR="002F45D0" w:rsidRPr="00A5262B" w:rsidRDefault="00DB215D" w:rsidP="0008769B">
    <w:pPr>
      <w:pStyle w:val="Zpat"/>
      <w:tabs>
        <w:tab w:val="clear" w:pos="4536"/>
        <w:tab w:val="clear" w:pos="9072"/>
        <w:tab w:val="left" w:pos="4820"/>
      </w:tabs>
      <w:spacing w:line="276" w:lineRule="auto"/>
      <w:rPr>
        <w:rFonts w:ascii="Arial" w:hAnsi="Arial" w:cs="Arial"/>
        <w:color w:val="2056AD"/>
        <w:sz w:val="18"/>
        <w:szCs w:val="18"/>
      </w:rPr>
    </w:pPr>
    <w:hyperlink r:id="rId2" w:history="1">
      <w:r w:rsidR="002F45D0" w:rsidRPr="00A5262B">
        <w:rPr>
          <w:rStyle w:val="Hypertextovodkaz"/>
          <w:rFonts w:ascii="Arial" w:hAnsi="Arial" w:cs="Arial"/>
          <w:color w:val="2056AD"/>
          <w:sz w:val="18"/>
          <w:szCs w:val="18"/>
        </w:rPr>
        <w:t>www.aqol.cz</w:t>
      </w:r>
    </w:hyperlink>
    <w:r w:rsidR="002A23A3">
      <w:rPr>
        <w:rFonts w:ascii="Arial" w:hAnsi="Arial" w:cs="Arial"/>
        <w:color w:val="2056AD"/>
        <w:sz w:val="18"/>
        <w:szCs w:val="18"/>
      </w:rPr>
      <w:t xml:space="preserve">, DS: </w:t>
    </w:r>
    <w:r w:rsidR="00A1615C">
      <w:rPr>
        <w:rFonts w:ascii="Arial" w:hAnsi="Arial" w:cs="Arial"/>
        <w:color w:val="2056AD"/>
        <w:sz w:val="18"/>
        <w:szCs w:val="18"/>
      </w:rPr>
      <w:t>9ajv7hg</w:t>
    </w:r>
    <w:r w:rsidR="00595F80" w:rsidRPr="00A5262B">
      <w:rPr>
        <w:rFonts w:ascii="Arial" w:hAnsi="Arial" w:cs="Arial"/>
        <w:color w:val="2056AD"/>
        <w:sz w:val="18"/>
        <w:szCs w:val="18"/>
      </w:rPr>
      <w:tab/>
    </w:r>
    <w:r w:rsidR="0008769B" w:rsidRPr="00A5262B">
      <w:rPr>
        <w:rFonts w:ascii="Arial" w:hAnsi="Arial" w:cs="Arial"/>
        <w:color w:val="2056AD"/>
        <w:sz w:val="18"/>
        <w:szCs w:val="18"/>
      </w:rPr>
      <w:t>DIČ: CZ05109469</w:t>
    </w:r>
  </w:p>
  <w:p w14:paraId="1B87D17B" w14:textId="77777777" w:rsidR="002F45D0" w:rsidRDefault="002F45D0">
    <w:pPr>
      <w:pStyle w:val="Zpat"/>
    </w:pPr>
  </w:p>
  <w:p w14:paraId="447C2E08" w14:textId="77777777" w:rsidR="00501F3D" w:rsidRDefault="00501F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30A1F" w14:textId="77777777" w:rsidR="006F2550" w:rsidRDefault="006F2550" w:rsidP="00501F3D">
      <w:pPr>
        <w:spacing w:after="0" w:line="240" w:lineRule="auto"/>
      </w:pPr>
      <w:r>
        <w:separator/>
      </w:r>
    </w:p>
  </w:footnote>
  <w:footnote w:type="continuationSeparator" w:id="0">
    <w:p w14:paraId="115E4C6F" w14:textId="77777777" w:rsidR="006F2550" w:rsidRDefault="006F2550" w:rsidP="00501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25FA"/>
    <w:multiLevelType w:val="hybridMultilevel"/>
    <w:tmpl w:val="3632A4FC"/>
    <w:lvl w:ilvl="0" w:tplc="4386C55E">
      <w:numFmt w:val="bullet"/>
      <w:lvlText w:val="-"/>
      <w:lvlJc w:val="left"/>
      <w:pPr>
        <w:ind w:left="1413" w:hanging="42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6AB71CB"/>
    <w:multiLevelType w:val="hybridMultilevel"/>
    <w:tmpl w:val="ACBE84E8"/>
    <w:lvl w:ilvl="0" w:tplc="589850C2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FD3CFD"/>
    <w:multiLevelType w:val="hybridMultilevel"/>
    <w:tmpl w:val="4D3C6A1A"/>
    <w:lvl w:ilvl="0" w:tplc="2AB0125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E492A30"/>
    <w:multiLevelType w:val="hybridMultilevel"/>
    <w:tmpl w:val="E38AB5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777614"/>
    <w:multiLevelType w:val="hybridMultilevel"/>
    <w:tmpl w:val="77DC9C3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6611B8F"/>
    <w:multiLevelType w:val="hybridMultilevel"/>
    <w:tmpl w:val="E38AB57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13571"/>
    <w:multiLevelType w:val="hybridMultilevel"/>
    <w:tmpl w:val="C68451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034903"/>
    <w:multiLevelType w:val="hybridMultilevel"/>
    <w:tmpl w:val="93FA822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B00ADA"/>
    <w:multiLevelType w:val="hybridMultilevel"/>
    <w:tmpl w:val="333CD884"/>
    <w:lvl w:ilvl="0" w:tplc="E4CCE3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F73146"/>
    <w:multiLevelType w:val="hybridMultilevel"/>
    <w:tmpl w:val="806635F2"/>
    <w:lvl w:ilvl="0" w:tplc="4E765F0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8C16508"/>
    <w:multiLevelType w:val="hybridMultilevel"/>
    <w:tmpl w:val="7264C9B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1"/>
  </w:num>
  <w:num w:numId="5">
    <w:abstractNumId w:val="8"/>
  </w:num>
  <w:num w:numId="6">
    <w:abstractNumId w:val="6"/>
  </w:num>
  <w:num w:numId="7">
    <w:abstractNumId w:val="0"/>
  </w:num>
  <w:num w:numId="8">
    <w:abstractNumId w:val="5"/>
  </w:num>
  <w:num w:numId="9">
    <w:abstractNumId w:val="7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851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51C"/>
    <w:rsid w:val="00004BC0"/>
    <w:rsid w:val="000065A6"/>
    <w:rsid w:val="0001282D"/>
    <w:rsid w:val="000145CC"/>
    <w:rsid w:val="0001538C"/>
    <w:rsid w:val="000179A4"/>
    <w:rsid w:val="00017FCE"/>
    <w:rsid w:val="00032389"/>
    <w:rsid w:val="00034510"/>
    <w:rsid w:val="00034F6C"/>
    <w:rsid w:val="000352DD"/>
    <w:rsid w:val="00040C7C"/>
    <w:rsid w:val="00040F2F"/>
    <w:rsid w:val="000451E1"/>
    <w:rsid w:val="00057E97"/>
    <w:rsid w:val="00060677"/>
    <w:rsid w:val="000607A9"/>
    <w:rsid w:val="00062596"/>
    <w:rsid w:val="00070969"/>
    <w:rsid w:val="000723CB"/>
    <w:rsid w:val="000730B2"/>
    <w:rsid w:val="00073172"/>
    <w:rsid w:val="000773D8"/>
    <w:rsid w:val="00077A1B"/>
    <w:rsid w:val="0008275C"/>
    <w:rsid w:val="00084558"/>
    <w:rsid w:val="00086883"/>
    <w:rsid w:val="0008769B"/>
    <w:rsid w:val="00093B4D"/>
    <w:rsid w:val="000950A9"/>
    <w:rsid w:val="000954F1"/>
    <w:rsid w:val="00095514"/>
    <w:rsid w:val="00096895"/>
    <w:rsid w:val="00096EAF"/>
    <w:rsid w:val="0009774F"/>
    <w:rsid w:val="000A1E35"/>
    <w:rsid w:val="000A2901"/>
    <w:rsid w:val="000A2D7B"/>
    <w:rsid w:val="000B2D3D"/>
    <w:rsid w:val="000B593B"/>
    <w:rsid w:val="000B6DC1"/>
    <w:rsid w:val="000B7129"/>
    <w:rsid w:val="000B7E1D"/>
    <w:rsid w:val="000C3FC9"/>
    <w:rsid w:val="000D1670"/>
    <w:rsid w:val="000D248B"/>
    <w:rsid w:val="000D7D5A"/>
    <w:rsid w:val="000E0AF7"/>
    <w:rsid w:val="000E68A1"/>
    <w:rsid w:val="000F1839"/>
    <w:rsid w:val="000F2485"/>
    <w:rsid w:val="000F3B02"/>
    <w:rsid w:val="000F5050"/>
    <w:rsid w:val="00100956"/>
    <w:rsid w:val="001016E6"/>
    <w:rsid w:val="00101E19"/>
    <w:rsid w:val="00103343"/>
    <w:rsid w:val="00104667"/>
    <w:rsid w:val="001104A7"/>
    <w:rsid w:val="001118D2"/>
    <w:rsid w:val="001118DD"/>
    <w:rsid w:val="001122D4"/>
    <w:rsid w:val="00112F90"/>
    <w:rsid w:val="00114333"/>
    <w:rsid w:val="0011623A"/>
    <w:rsid w:val="00117BF5"/>
    <w:rsid w:val="001224ED"/>
    <w:rsid w:val="00122761"/>
    <w:rsid w:val="001234DC"/>
    <w:rsid w:val="00130499"/>
    <w:rsid w:val="00135101"/>
    <w:rsid w:val="00135EBC"/>
    <w:rsid w:val="00136CBB"/>
    <w:rsid w:val="00137006"/>
    <w:rsid w:val="00137787"/>
    <w:rsid w:val="00143FA5"/>
    <w:rsid w:val="00145A0C"/>
    <w:rsid w:val="001469C6"/>
    <w:rsid w:val="001569A6"/>
    <w:rsid w:val="00157E87"/>
    <w:rsid w:val="0016219E"/>
    <w:rsid w:val="00162B6C"/>
    <w:rsid w:val="00164D48"/>
    <w:rsid w:val="00166BA5"/>
    <w:rsid w:val="00166D86"/>
    <w:rsid w:val="00167139"/>
    <w:rsid w:val="00170E2C"/>
    <w:rsid w:val="00173959"/>
    <w:rsid w:val="00173D5F"/>
    <w:rsid w:val="00182F1D"/>
    <w:rsid w:val="001831D3"/>
    <w:rsid w:val="00183CE5"/>
    <w:rsid w:val="0018787F"/>
    <w:rsid w:val="00187E66"/>
    <w:rsid w:val="001959ED"/>
    <w:rsid w:val="001A07BA"/>
    <w:rsid w:val="001A133F"/>
    <w:rsid w:val="001A1487"/>
    <w:rsid w:val="001A358C"/>
    <w:rsid w:val="001A469A"/>
    <w:rsid w:val="001B44E6"/>
    <w:rsid w:val="001B58A7"/>
    <w:rsid w:val="001C034C"/>
    <w:rsid w:val="001C2037"/>
    <w:rsid w:val="001C6F32"/>
    <w:rsid w:val="001C7815"/>
    <w:rsid w:val="001D14EF"/>
    <w:rsid w:val="001D331B"/>
    <w:rsid w:val="001D4605"/>
    <w:rsid w:val="001D57C1"/>
    <w:rsid w:val="001D6DF3"/>
    <w:rsid w:val="001D7048"/>
    <w:rsid w:val="001D7905"/>
    <w:rsid w:val="001D7B91"/>
    <w:rsid w:val="001E18C5"/>
    <w:rsid w:val="001E2595"/>
    <w:rsid w:val="001E3B1A"/>
    <w:rsid w:val="001E67B7"/>
    <w:rsid w:val="001E79E3"/>
    <w:rsid w:val="001F2475"/>
    <w:rsid w:val="001F2A4C"/>
    <w:rsid w:val="001F62B5"/>
    <w:rsid w:val="002029A7"/>
    <w:rsid w:val="002040EC"/>
    <w:rsid w:val="00204C1A"/>
    <w:rsid w:val="00205D54"/>
    <w:rsid w:val="00206F05"/>
    <w:rsid w:val="00207EB8"/>
    <w:rsid w:val="00210A07"/>
    <w:rsid w:val="00210FD8"/>
    <w:rsid w:val="0021187F"/>
    <w:rsid w:val="00211BB0"/>
    <w:rsid w:val="00211DE9"/>
    <w:rsid w:val="00215791"/>
    <w:rsid w:val="002169A9"/>
    <w:rsid w:val="00216B36"/>
    <w:rsid w:val="0022539F"/>
    <w:rsid w:val="002313A0"/>
    <w:rsid w:val="00233A9D"/>
    <w:rsid w:val="00235715"/>
    <w:rsid w:val="002361DC"/>
    <w:rsid w:val="00236280"/>
    <w:rsid w:val="00237464"/>
    <w:rsid w:val="002431DA"/>
    <w:rsid w:val="00245259"/>
    <w:rsid w:val="00246CDE"/>
    <w:rsid w:val="00253A28"/>
    <w:rsid w:val="00253B09"/>
    <w:rsid w:val="00256431"/>
    <w:rsid w:val="00257F00"/>
    <w:rsid w:val="00263448"/>
    <w:rsid w:val="00264BCE"/>
    <w:rsid w:val="002671C9"/>
    <w:rsid w:val="00267548"/>
    <w:rsid w:val="0027071D"/>
    <w:rsid w:val="00270F48"/>
    <w:rsid w:val="0027299D"/>
    <w:rsid w:val="00272D48"/>
    <w:rsid w:val="00273195"/>
    <w:rsid w:val="002740C0"/>
    <w:rsid w:val="00274712"/>
    <w:rsid w:val="00274F8B"/>
    <w:rsid w:val="0027533A"/>
    <w:rsid w:val="002779E5"/>
    <w:rsid w:val="00280F36"/>
    <w:rsid w:val="00281A0C"/>
    <w:rsid w:val="00284CD8"/>
    <w:rsid w:val="00285549"/>
    <w:rsid w:val="00293C80"/>
    <w:rsid w:val="002A23A3"/>
    <w:rsid w:val="002A5269"/>
    <w:rsid w:val="002A6041"/>
    <w:rsid w:val="002B0404"/>
    <w:rsid w:val="002B58A6"/>
    <w:rsid w:val="002B743A"/>
    <w:rsid w:val="002B7B6A"/>
    <w:rsid w:val="002C205A"/>
    <w:rsid w:val="002C256C"/>
    <w:rsid w:val="002D10DB"/>
    <w:rsid w:val="002D2ABE"/>
    <w:rsid w:val="002D59B3"/>
    <w:rsid w:val="002D6843"/>
    <w:rsid w:val="002E1F19"/>
    <w:rsid w:val="002E2250"/>
    <w:rsid w:val="002E2663"/>
    <w:rsid w:val="002E5729"/>
    <w:rsid w:val="002E5ADC"/>
    <w:rsid w:val="002E5CC7"/>
    <w:rsid w:val="002E646B"/>
    <w:rsid w:val="002F0160"/>
    <w:rsid w:val="002F1789"/>
    <w:rsid w:val="002F19E5"/>
    <w:rsid w:val="002F45D0"/>
    <w:rsid w:val="002F656A"/>
    <w:rsid w:val="002F6A09"/>
    <w:rsid w:val="00301C6E"/>
    <w:rsid w:val="003021C2"/>
    <w:rsid w:val="0030408E"/>
    <w:rsid w:val="00306B5B"/>
    <w:rsid w:val="003070FF"/>
    <w:rsid w:val="00315C10"/>
    <w:rsid w:val="00315DA2"/>
    <w:rsid w:val="003161C1"/>
    <w:rsid w:val="00316BAA"/>
    <w:rsid w:val="003207E4"/>
    <w:rsid w:val="00322FC4"/>
    <w:rsid w:val="00323A04"/>
    <w:rsid w:val="00323EE3"/>
    <w:rsid w:val="00326EF9"/>
    <w:rsid w:val="003275CF"/>
    <w:rsid w:val="00330694"/>
    <w:rsid w:val="00334A4E"/>
    <w:rsid w:val="00335111"/>
    <w:rsid w:val="00341949"/>
    <w:rsid w:val="00341CFE"/>
    <w:rsid w:val="00342064"/>
    <w:rsid w:val="003421EC"/>
    <w:rsid w:val="00342890"/>
    <w:rsid w:val="00345D17"/>
    <w:rsid w:val="00346685"/>
    <w:rsid w:val="00351656"/>
    <w:rsid w:val="00352912"/>
    <w:rsid w:val="00356D5B"/>
    <w:rsid w:val="00361D8F"/>
    <w:rsid w:val="00364F52"/>
    <w:rsid w:val="0036690D"/>
    <w:rsid w:val="003678C0"/>
    <w:rsid w:val="00370F0E"/>
    <w:rsid w:val="003716A8"/>
    <w:rsid w:val="00381845"/>
    <w:rsid w:val="003878DD"/>
    <w:rsid w:val="003905DC"/>
    <w:rsid w:val="00391313"/>
    <w:rsid w:val="0039384F"/>
    <w:rsid w:val="00394A58"/>
    <w:rsid w:val="00394B4A"/>
    <w:rsid w:val="003951B7"/>
    <w:rsid w:val="003969F8"/>
    <w:rsid w:val="003A152A"/>
    <w:rsid w:val="003B19F5"/>
    <w:rsid w:val="003B2C95"/>
    <w:rsid w:val="003B63BC"/>
    <w:rsid w:val="003B686C"/>
    <w:rsid w:val="003C1727"/>
    <w:rsid w:val="003C790E"/>
    <w:rsid w:val="003D13DA"/>
    <w:rsid w:val="003D58E2"/>
    <w:rsid w:val="003D58FE"/>
    <w:rsid w:val="003D5E4B"/>
    <w:rsid w:val="003E0460"/>
    <w:rsid w:val="003E4950"/>
    <w:rsid w:val="003F15FC"/>
    <w:rsid w:val="003F351B"/>
    <w:rsid w:val="003F3C8A"/>
    <w:rsid w:val="003F3E32"/>
    <w:rsid w:val="003F53DE"/>
    <w:rsid w:val="003F71DF"/>
    <w:rsid w:val="00402A99"/>
    <w:rsid w:val="00403B47"/>
    <w:rsid w:val="00404149"/>
    <w:rsid w:val="004044D9"/>
    <w:rsid w:val="0040523E"/>
    <w:rsid w:val="00405BD4"/>
    <w:rsid w:val="004067B3"/>
    <w:rsid w:val="00407A37"/>
    <w:rsid w:val="00410455"/>
    <w:rsid w:val="0041259E"/>
    <w:rsid w:val="00420F64"/>
    <w:rsid w:val="004231D2"/>
    <w:rsid w:val="00424871"/>
    <w:rsid w:val="0043066D"/>
    <w:rsid w:val="00431884"/>
    <w:rsid w:val="00443470"/>
    <w:rsid w:val="00445C04"/>
    <w:rsid w:val="004461A3"/>
    <w:rsid w:val="0045349E"/>
    <w:rsid w:val="004539F8"/>
    <w:rsid w:val="00462E9C"/>
    <w:rsid w:val="00466D01"/>
    <w:rsid w:val="00470802"/>
    <w:rsid w:val="00473A1F"/>
    <w:rsid w:val="00473F1B"/>
    <w:rsid w:val="00474DFF"/>
    <w:rsid w:val="004753F9"/>
    <w:rsid w:val="0047664F"/>
    <w:rsid w:val="00477A8B"/>
    <w:rsid w:val="004830F1"/>
    <w:rsid w:val="0048407F"/>
    <w:rsid w:val="004842BC"/>
    <w:rsid w:val="00486D12"/>
    <w:rsid w:val="004903FC"/>
    <w:rsid w:val="004929BD"/>
    <w:rsid w:val="004935AE"/>
    <w:rsid w:val="00494AC2"/>
    <w:rsid w:val="00496A03"/>
    <w:rsid w:val="00497935"/>
    <w:rsid w:val="004A2B74"/>
    <w:rsid w:val="004A55E8"/>
    <w:rsid w:val="004A6FC9"/>
    <w:rsid w:val="004B1C3C"/>
    <w:rsid w:val="004B2C6A"/>
    <w:rsid w:val="004B3082"/>
    <w:rsid w:val="004C4902"/>
    <w:rsid w:val="004C609D"/>
    <w:rsid w:val="004D2187"/>
    <w:rsid w:val="004D33A1"/>
    <w:rsid w:val="004D3AD0"/>
    <w:rsid w:val="004D554D"/>
    <w:rsid w:val="004D6F85"/>
    <w:rsid w:val="004E0A99"/>
    <w:rsid w:val="004E1780"/>
    <w:rsid w:val="004E5D79"/>
    <w:rsid w:val="004E6DB1"/>
    <w:rsid w:val="004F098C"/>
    <w:rsid w:val="004F5954"/>
    <w:rsid w:val="00501F3D"/>
    <w:rsid w:val="00502AF5"/>
    <w:rsid w:val="00502F62"/>
    <w:rsid w:val="00503463"/>
    <w:rsid w:val="005036DC"/>
    <w:rsid w:val="00505D3B"/>
    <w:rsid w:val="00507A0E"/>
    <w:rsid w:val="005115B8"/>
    <w:rsid w:val="00512448"/>
    <w:rsid w:val="00515CF3"/>
    <w:rsid w:val="00516173"/>
    <w:rsid w:val="005174B9"/>
    <w:rsid w:val="005215E7"/>
    <w:rsid w:val="00521DA7"/>
    <w:rsid w:val="0052705B"/>
    <w:rsid w:val="00527C58"/>
    <w:rsid w:val="00527F5F"/>
    <w:rsid w:val="0053217F"/>
    <w:rsid w:val="005333D0"/>
    <w:rsid w:val="00535274"/>
    <w:rsid w:val="0053530E"/>
    <w:rsid w:val="005376D1"/>
    <w:rsid w:val="00547FBF"/>
    <w:rsid w:val="0055084A"/>
    <w:rsid w:val="005513CC"/>
    <w:rsid w:val="00560150"/>
    <w:rsid w:val="00561BAD"/>
    <w:rsid w:val="00562084"/>
    <w:rsid w:val="00564D7E"/>
    <w:rsid w:val="00567168"/>
    <w:rsid w:val="005712A2"/>
    <w:rsid w:val="0057177A"/>
    <w:rsid w:val="00573733"/>
    <w:rsid w:val="00575532"/>
    <w:rsid w:val="005762F6"/>
    <w:rsid w:val="005767C1"/>
    <w:rsid w:val="00577990"/>
    <w:rsid w:val="00581FD5"/>
    <w:rsid w:val="005847A3"/>
    <w:rsid w:val="00584ED6"/>
    <w:rsid w:val="00585930"/>
    <w:rsid w:val="00587671"/>
    <w:rsid w:val="00593AF2"/>
    <w:rsid w:val="00595BCB"/>
    <w:rsid w:val="00595F80"/>
    <w:rsid w:val="005A11FF"/>
    <w:rsid w:val="005A2D72"/>
    <w:rsid w:val="005A43F9"/>
    <w:rsid w:val="005A4E91"/>
    <w:rsid w:val="005A4FD6"/>
    <w:rsid w:val="005A6C11"/>
    <w:rsid w:val="005B7A50"/>
    <w:rsid w:val="005C1A9B"/>
    <w:rsid w:val="005C22B7"/>
    <w:rsid w:val="005C2E4F"/>
    <w:rsid w:val="005C5DD2"/>
    <w:rsid w:val="005C6186"/>
    <w:rsid w:val="005C6999"/>
    <w:rsid w:val="005D20DD"/>
    <w:rsid w:val="005D38E3"/>
    <w:rsid w:val="005D393D"/>
    <w:rsid w:val="005D4B36"/>
    <w:rsid w:val="005D5BA2"/>
    <w:rsid w:val="005D7798"/>
    <w:rsid w:val="005D7E37"/>
    <w:rsid w:val="005E0CA5"/>
    <w:rsid w:val="005E2470"/>
    <w:rsid w:val="005E3F3E"/>
    <w:rsid w:val="005F02E9"/>
    <w:rsid w:val="005F258D"/>
    <w:rsid w:val="0060016E"/>
    <w:rsid w:val="006001B1"/>
    <w:rsid w:val="00603864"/>
    <w:rsid w:val="0060565C"/>
    <w:rsid w:val="00610839"/>
    <w:rsid w:val="00611154"/>
    <w:rsid w:val="00612324"/>
    <w:rsid w:val="00614928"/>
    <w:rsid w:val="0061559E"/>
    <w:rsid w:val="006156F1"/>
    <w:rsid w:val="00617D1C"/>
    <w:rsid w:val="00620422"/>
    <w:rsid w:val="00620602"/>
    <w:rsid w:val="006243EB"/>
    <w:rsid w:val="00632A13"/>
    <w:rsid w:val="0063441D"/>
    <w:rsid w:val="00646F69"/>
    <w:rsid w:val="00646FC0"/>
    <w:rsid w:val="00647E4F"/>
    <w:rsid w:val="00651FD8"/>
    <w:rsid w:val="00653802"/>
    <w:rsid w:val="0065540C"/>
    <w:rsid w:val="00662258"/>
    <w:rsid w:val="00666016"/>
    <w:rsid w:val="00666192"/>
    <w:rsid w:val="006702A9"/>
    <w:rsid w:val="006707BD"/>
    <w:rsid w:val="006759B6"/>
    <w:rsid w:val="00683817"/>
    <w:rsid w:val="00684A3F"/>
    <w:rsid w:val="00685511"/>
    <w:rsid w:val="00686583"/>
    <w:rsid w:val="006866B9"/>
    <w:rsid w:val="006958DC"/>
    <w:rsid w:val="00697517"/>
    <w:rsid w:val="006A1882"/>
    <w:rsid w:val="006A6D63"/>
    <w:rsid w:val="006B092B"/>
    <w:rsid w:val="006B1BF4"/>
    <w:rsid w:val="006B5DAF"/>
    <w:rsid w:val="006C2B7D"/>
    <w:rsid w:val="006C451B"/>
    <w:rsid w:val="006C6351"/>
    <w:rsid w:val="006D1F05"/>
    <w:rsid w:val="006D3889"/>
    <w:rsid w:val="006D51D8"/>
    <w:rsid w:val="006D576D"/>
    <w:rsid w:val="006E1384"/>
    <w:rsid w:val="006E13C8"/>
    <w:rsid w:val="006E3880"/>
    <w:rsid w:val="006E5033"/>
    <w:rsid w:val="006E5995"/>
    <w:rsid w:val="006E7427"/>
    <w:rsid w:val="006F2550"/>
    <w:rsid w:val="006F3C4B"/>
    <w:rsid w:val="006F4FEB"/>
    <w:rsid w:val="006F5785"/>
    <w:rsid w:val="006F6756"/>
    <w:rsid w:val="006F68C6"/>
    <w:rsid w:val="00710D59"/>
    <w:rsid w:val="00710D90"/>
    <w:rsid w:val="007119ED"/>
    <w:rsid w:val="007144E9"/>
    <w:rsid w:val="00714CD2"/>
    <w:rsid w:val="00714FEC"/>
    <w:rsid w:val="00716E30"/>
    <w:rsid w:val="00723277"/>
    <w:rsid w:val="00723775"/>
    <w:rsid w:val="007239C9"/>
    <w:rsid w:val="00724440"/>
    <w:rsid w:val="00725757"/>
    <w:rsid w:val="007261D0"/>
    <w:rsid w:val="007276C3"/>
    <w:rsid w:val="0073016B"/>
    <w:rsid w:val="007312DC"/>
    <w:rsid w:val="00731CE8"/>
    <w:rsid w:val="007328E7"/>
    <w:rsid w:val="00732DE5"/>
    <w:rsid w:val="00734527"/>
    <w:rsid w:val="00736791"/>
    <w:rsid w:val="007456C8"/>
    <w:rsid w:val="00746B17"/>
    <w:rsid w:val="007479FA"/>
    <w:rsid w:val="007509B6"/>
    <w:rsid w:val="00756F9E"/>
    <w:rsid w:val="00757F94"/>
    <w:rsid w:val="00761220"/>
    <w:rsid w:val="00763E42"/>
    <w:rsid w:val="00765690"/>
    <w:rsid w:val="00765A91"/>
    <w:rsid w:val="00767899"/>
    <w:rsid w:val="0077136F"/>
    <w:rsid w:val="007722F8"/>
    <w:rsid w:val="00772B79"/>
    <w:rsid w:val="00772EC2"/>
    <w:rsid w:val="007732C5"/>
    <w:rsid w:val="007734C9"/>
    <w:rsid w:val="007757A2"/>
    <w:rsid w:val="00776DE6"/>
    <w:rsid w:val="00781600"/>
    <w:rsid w:val="00781723"/>
    <w:rsid w:val="007832D5"/>
    <w:rsid w:val="0078547D"/>
    <w:rsid w:val="00786F06"/>
    <w:rsid w:val="007916B8"/>
    <w:rsid w:val="007919CD"/>
    <w:rsid w:val="007945C1"/>
    <w:rsid w:val="00795435"/>
    <w:rsid w:val="007A197E"/>
    <w:rsid w:val="007A1F9F"/>
    <w:rsid w:val="007A731F"/>
    <w:rsid w:val="007A7FE0"/>
    <w:rsid w:val="007B01C6"/>
    <w:rsid w:val="007B4347"/>
    <w:rsid w:val="007B5D34"/>
    <w:rsid w:val="007C12FA"/>
    <w:rsid w:val="007C1A4B"/>
    <w:rsid w:val="007C7819"/>
    <w:rsid w:val="007D120F"/>
    <w:rsid w:val="007D67ED"/>
    <w:rsid w:val="007E49E9"/>
    <w:rsid w:val="007E6022"/>
    <w:rsid w:val="007E6A4A"/>
    <w:rsid w:val="007F2CEE"/>
    <w:rsid w:val="007F6047"/>
    <w:rsid w:val="00800360"/>
    <w:rsid w:val="0080081D"/>
    <w:rsid w:val="0080083C"/>
    <w:rsid w:val="0080450C"/>
    <w:rsid w:val="008053FE"/>
    <w:rsid w:val="008070A4"/>
    <w:rsid w:val="00807F7D"/>
    <w:rsid w:val="00810598"/>
    <w:rsid w:val="00810842"/>
    <w:rsid w:val="00811A38"/>
    <w:rsid w:val="00814195"/>
    <w:rsid w:val="00814BFC"/>
    <w:rsid w:val="008161D7"/>
    <w:rsid w:val="00816F0E"/>
    <w:rsid w:val="00817B88"/>
    <w:rsid w:val="00821517"/>
    <w:rsid w:val="00824152"/>
    <w:rsid w:val="0082427F"/>
    <w:rsid w:val="00824939"/>
    <w:rsid w:val="00824C80"/>
    <w:rsid w:val="00825367"/>
    <w:rsid w:val="008306FD"/>
    <w:rsid w:val="00831CE7"/>
    <w:rsid w:val="00833D24"/>
    <w:rsid w:val="00835FB9"/>
    <w:rsid w:val="0083753D"/>
    <w:rsid w:val="00840111"/>
    <w:rsid w:val="00840DCD"/>
    <w:rsid w:val="00845182"/>
    <w:rsid w:val="00845B2A"/>
    <w:rsid w:val="00845EDD"/>
    <w:rsid w:val="00846F19"/>
    <w:rsid w:val="00851768"/>
    <w:rsid w:val="00854FC9"/>
    <w:rsid w:val="008553AC"/>
    <w:rsid w:val="00861427"/>
    <w:rsid w:val="00862EE7"/>
    <w:rsid w:val="00863698"/>
    <w:rsid w:val="00863849"/>
    <w:rsid w:val="00864B01"/>
    <w:rsid w:val="00864B2C"/>
    <w:rsid w:val="00864B41"/>
    <w:rsid w:val="00866F7B"/>
    <w:rsid w:val="00871491"/>
    <w:rsid w:val="00871E13"/>
    <w:rsid w:val="008754B7"/>
    <w:rsid w:val="00875E7E"/>
    <w:rsid w:val="00881A2F"/>
    <w:rsid w:val="00893E63"/>
    <w:rsid w:val="00897228"/>
    <w:rsid w:val="008A3340"/>
    <w:rsid w:val="008A6113"/>
    <w:rsid w:val="008A6F2F"/>
    <w:rsid w:val="008B0D5B"/>
    <w:rsid w:val="008B117C"/>
    <w:rsid w:val="008B1CC2"/>
    <w:rsid w:val="008B2FE3"/>
    <w:rsid w:val="008B4A0B"/>
    <w:rsid w:val="008B78B7"/>
    <w:rsid w:val="008C2444"/>
    <w:rsid w:val="008C2D6E"/>
    <w:rsid w:val="008C4017"/>
    <w:rsid w:val="008C75EB"/>
    <w:rsid w:val="008C7E07"/>
    <w:rsid w:val="008D073C"/>
    <w:rsid w:val="008D7E6A"/>
    <w:rsid w:val="008E19F1"/>
    <w:rsid w:val="008E7823"/>
    <w:rsid w:val="008F1C5D"/>
    <w:rsid w:val="008F1FF4"/>
    <w:rsid w:val="008F47B7"/>
    <w:rsid w:val="008F52D9"/>
    <w:rsid w:val="00901025"/>
    <w:rsid w:val="0090109C"/>
    <w:rsid w:val="00904C70"/>
    <w:rsid w:val="00906EBC"/>
    <w:rsid w:val="009071F0"/>
    <w:rsid w:val="00911CD7"/>
    <w:rsid w:val="00915CA1"/>
    <w:rsid w:val="00916402"/>
    <w:rsid w:val="00922230"/>
    <w:rsid w:val="00922B43"/>
    <w:rsid w:val="00926A49"/>
    <w:rsid w:val="00927C77"/>
    <w:rsid w:val="00932866"/>
    <w:rsid w:val="00933603"/>
    <w:rsid w:val="0093416A"/>
    <w:rsid w:val="009347D4"/>
    <w:rsid w:val="0094060D"/>
    <w:rsid w:val="00942F0C"/>
    <w:rsid w:val="0094366E"/>
    <w:rsid w:val="00943F34"/>
    <w:rsid w:val="0094579F"/>
    <w:rsid w:val="00945FC5"/>
    <w:rsid w:val="00946019"/>
    <w:rsid w:val="00946DCF"/>
    <w:rsid w:val="009505E6"/>
    <w:rsid w:val="0095066D"/>
    <w:rsid w:val="00956CE2"/>
    <w:rsid w:val="009575EE"/>
    <w:rsid w:val="00961F46"/>
    <w:rsid w:val="009643B6"/>
    <w:rsid w:val="00964452"/>
    <w:rsid w:val="00970428"/>
    <w:rsid w:val="00972978"/>
    <w:rsid w:val="0097360B"/>
    <w:rsid w:val="00974714"/>
    <w:rsid w:val="00976040"/>
    <w:rsid w:val="00976FB1"/>
    <w:rsid w:val="00991F00"/>
    <w:rsid w:val="00991FD3"/>
    <w:rsid w:val="00993BF7"/>
    <w:rsid w:val="00997927"/>
    <w:rsid w:val="009A3A40"/>
    <w:rsid w:val="009A3DAA"/>
    <w:rsid w:val="009A53EA"/>
    <w:rsid w:val="009B25EF"/>
    <w:rsid w:val="009B4C35"/>
    <w:rsid w:val="009C1589"/>
    <w:rsid w:val="009C1819"/>
    <w:rsid w:val="009C49ED"/>
    <w:rsid w:val="009C6C4D"/>
    <w:rsid w:val="009C7ACB"/>
    <w:rsid w:val="009D2FCF"/>
    <w:rsid w:val="009E0668"/>
    <w:rsid w:val="009E15E8"/>
    <w:rsid w:val="009E25DB"/>
    <w:rsid w:val="009E5A3C"/>
    <w:rsid w:val="009E7D54"/>
    <w:rsid w:val="009F0946"/>
    <w:rsid w:val="009F1825"/>
    <w:rsid w:val="009F2B88"/>
    <w:rsid w:val="009F5064"/>
    <w:rsid w:val="009F6BA4"/>
    <w:rsid w:val="00A004C5"/>
    <w:rsid w:val="00A02C41"/>
    <w:rsid w:val="00A041DE"/>
    <w:rsid w:val="00A04888"/>
    <w:rsid w:val="00A06C68"/>
    <w:rsid w:val="00A10A05"/>
    <w:rsid w:val="00A11012"/>
    <w:rsid w:val="00A142B7"/>
    <w:rsid w:val="00A152AA"/>
    <w:rsid w:val="00A1615C"/>
    <w:rsid w:val="00A1690A"/>
    <w:rsid w:val="00A2174D"/>
    <w:rsid w:val="00A2302B"/>
    <w:rsid w:val="00A24ACA"/>
    <w:rsid w:val="00A2651F"/>
    <w:rsid w:val="00A319BB"/>
    <w:rsid w:val="00A31C90"/>
    <w:rsid w:val="00A32BAC"/>
    <w:rsid w:val="00A4055E"/>
    <w:rsid w:val="00A43210"/>
    <w:rsid w:val="00A43EFA"/>
    <w:rsid w:val="00A43F05"/>
    <w:rsid w:val="00A4613B"/>
    <w:rsid w:val="00A47ADD"/>
    <w:rsid w:val="00A5262B"/>
    <w:rsid w:val="00A53A35"/>
    <w:rsid w:val="00A555F4"/>
    <w:rsid w:val="00A60285"/>
    <w:rsid w:val="00A628EA"/>
    <w:rsid w:val="00A6554F"/>
    <w:rsid w:val="00A66416"/>
    <w:rsid w:val="00A70190"/>
    <w:rsid w:val="00A708C0"/>
    <w:rsid w:val="00A70EAF"/>
    <w:rsid w:val="00A712D4"/>
    <w:rsid w:val="00A72C7F"/>
    <w:rsid w:val="00A8008B"/>
    <w:rsid w:val="00A81159"/>
    <w:rsid w:val="00A821EB"/>
    <w:rsid w:val="00A824D5"/>
    <w:rsid w:val="00A84D48"/>
    <w:rsid w:val="00A85F21"/>
    <w:rsid w:val="00A9062F"/>
    <w:rsid w:val="00A92555"/>
    <w:rsid w:val="00A9471F"/>
    <w:rsid w:val="00AA157E"/>
    <w:rsid w:val="00AA2054"/>
    <w:rsid w:val="00AA5591"/>
    <w:rsid w:val="00AB3C06"/>
    <w:rsid w:val="00AB7458"/>
    <w:rsid w:val="00AC1C9A"/>
    <w:rsid w:val="00AC2C89"/>
    <w:rsid w:val="00AC434C"/>
    <w:rsid w:val="00AC4AAF"/>
    <w:rsid w:val="00AC5648"/>
    <w:rsid w:val="00AC6EFB"/>
    <w:rsid w:val="00AC7257"/>
    <w:rsid w:val="00AC7C6C"/>
    <w:rsid w:val="00AD1797"/>
    <w:rsid w:val="00AE0453"/>
    <w:rsid w:val="00AE1301"/>
    <w:rsid w:val="00AE16CF"/>
    <w:rsid w:val="00AE1977"/>
    <w:rsid w:val="00AE4199"/>
    <w:rsid w:val="00AE7A3C"/>
    <w:rsid w:val="00AF1F8B"/>
    <w:rsid w:val="00B035B3"/>
    <w:rsid w:val="00B04766"/>
    <w:rsid w:val="00B04987"/>
    <w:rsid w:val="00B06ED4"/>
    <w:rsid w:val="00B14E1D"/>
    <w:rsid w:val="00B154C0"/>
    <w:rsid w:val="00B16894"/>
    <w:rsid w:val="00B213E5"/>
    <w:rsid w:val="00B2151C"/>
    <w:rsid w:val="00B26921"/>
    <w:rsid w:val="00B32D53"/>
    <w:rsid w:val="00B35342"/>
    <w:rsid w:val="00B4570C"/>
    <w:rsid w:val="00B45FD6"/>
    <w:rsid w:val="00B52AE1"/>
    <w:rsid w:val="00B53563"/>
    <w:rsid w:val="00B56AC5"/>
    <w:rsid w:val="00B576A3"/>
    <w:rsid w:val="00B57E6D"/>
    <w:rsid w:val="00B648E3"/>
    <w:rsid w:val="00B64D9C"/>
    <w:rsid w:val="00B7086A"/>
    <w:rsid w:val="00B70F11"/>
    <w:rsid w:val="00B73576"/>
    <w:rsid w:val="00B7619C"/>
    <w:rsid w:val="00B76C99"/>
    <w:rsid w:val="00B80BCD"/>
    <w:rsid w:val="00B82467"/>
    <w:rsid w:val="00B83239"/>
    <w:rsid w:val="00B84297"/>
    <w:rsid w:val="00B844F2"/>
    <w:rsid w:val="00B847D1"/>
    <w:rsid w:val="00B871DD"/>
    <w:rsid w:val="00B92744"/>
    <w:rsid w:val="00B92A26"/>
    <w:rsid w:val="00B953A9"/>
    <w:rsid w:val="00B959DD"/>
    <w:rsid w:val="00BA2B25"/>
    <w:rsid w:val="00BA393A"/>
    <w:rsid w:val="00BB2EDD"/>
    <w:rsid w:val="00BB5056"/>
    <w:rsid w:val="00BB7885"/>
    <w:rsid w:val="00BC4102"/>
    <w:rsid w:val="00BC48FC"/>
    <w:rsid w:val="00BC4D23"/>
    <w:rsid w:val="00BD1AF1"/>
    <w:rsid w:val="00BD504F"/>
    <w:rsid w:val="00BD5937"/>
    <w:rsid w:val="00BD659D"/>
    <w:rsid w:val="00BE1BD7"/>
    <w:rsid w:val="00BE1E8C"/>
    <w:rsid w:val="00BE51C9"/>
    <w:rsid w:val="00BF2E5B"/>
    <w:rsid w:val="00BF5660"/>
    <w:rsid w:val="00BF6BC6"/>
    <w:rsid w:val="00C02B7A"/>
    <w:rsid w:val="00C03FDE"/>
    <w:rsid w:val="00C1029F"/>
    <w:rsid w:val="00C1051B"/>
    <w:rsid w:val="00C11E05"/>
    <w:rsid w:val="00C1358B"/>
    <w:rsid w:val="00C13919"/>
    <w:rsid w:val="00C20FBC"/>
    <w:rsid w:val="00C23748"/>
    <w:rsid w:val="00C25080"/>
    <w:rsid w:val="00C306AC"/>
    <w:rsid w:val="00C31F09"/>
    <w:rsid w:val="00C37270"/>
    <w:rsid w:val="00C40F56"/>
    <w:rsid w:val="00C538D8"/>
    <w:rsid w:val="00C545C4"/>
    <w:rsid w:val="00C54F58"/>
    <w:rsid w:val="00C60594"/>
    <w:rsid w:val="00C615B9"/>
    <w:rsid w:val="00C6338B"/>
    <w:rsid w:val="00C70784"/>
    <w:rsid w:val="00C84078"/>
    <w:rsid w:val="00C844CA"/>
    <w:rsid w:val="00C85D1E"/>
    <w:rsid w:val="00C93B14"/>
    <w:rsid w:val="00C97F45"/>
    <w:rsid w:val="00CA08C1"/>
    <w:rsid w:val="00CA0918"/>
    <w:rsid w:val="00CA18BF"/>
    <w:rsid w:val="00CA7F5F"/>
    <w:rsid w:val="00CB1079"/>
    <w:rsid w:val="00CB14D9"/>
    <w:rsid w:val="00CB4DB3"/>
    <w:rsid w:val="00CB580D"/>
    <w:rsid w:val="00CC0D47"/>
    <w:rsid w:val="00CC6275"/>
    <w:rsid w:val="00CD503D"/>
    <w:rsid w:val="00CD5ACF"/>
    <w:rsid w:val="00CD5CC4"/>
    <w:rsid w:val="00CD78A0"/>
    <w:rsid w:val="00CD7ECB"/>
    <w:rsid w:val="00CE036A"/>
    <w:rsid w:val="00CE41DF"/>
    <w:rsid w:val="00CE4A17"/>
    <w:rsid w:val="00CF3338"/>
    <w:rsid w:val="00CF3700"/>
    <w:rsid w:val="00CF73C1"/>
    <w:rsid w:val="00CF75FC"/>
    <w:rsid w:val="00CF7E3E"/>
    <w:rsid w:val="00D04585"/>
    <w:rsid w:val="00D053E6"/>
    <w:rsid w:val="00D06A07"/>
    <w:rsid w:val="00D07551"/>
    <w:rsid w:val="00D120C9"/>
    <w:rsid w:val="00D1256C"/>
    <w:rsid w:val="00D1456D"/>
    <w:rsid w:val="00D14910"/>
    <w:rsid w:val="00D15AE9"/>
    <w:rsid w:val="00D167C3"/>
    <w:rsid w:val="00D16E94"/>
    <w:rsid w:val="00D200D4"/>
    <w:rsid w:val="00D20D37"/>
    <w:rsid w:val="00D228D6"/>
    <w:rsid w:val="00D24660"/>
    <w:rsid w:val="00D259A5"/>
    <w:rsid w:val="00D25A41"/>
    <w:rsid w:val="00D2626C"/>
    <w:rsid w:val="00D27F2A"/>
    <w:rsid w:val="00D317C2"/>
    <w:rsid w:val="00D436E1"/>
    <w:rsid w:val="00D4531E"/>
    <w:rsid w:val="00D4699D"/>
    <w:rsid w:val="00D46F04"/>
    <w:rsid w:val="00D47BC6"/>
    <w:rsid w:val="00D50CBE"/>
    <w:rsid w:val="00D54EE3"/>
    <w:rsid w:val="00D56945"/>
    <w:rsid w:val="00D67325"/>
    <w:rsid w:val="00D67D74"/>
    <w:rsid w:val="00D72129"/>
    <w:rsid w:val="00D73246"/>
    <w:rsid w:val="00D74FB4"/>
    <w:rsid w:val="00D82A83"/>
    <w:rsid w:val="00D8731A"/>
    <w:rsid w:val="00D9216A"/>
    <w:rsid w:val="00D92D2B"/>
    <w:rsid w:val="00D93571"/>
    <w:rsid w:val="00D94D0F"/>
    <w:rsid w:val="00DA28CE"/>
    <w:rsid w:val="00DA484B"/>
    <w:rsid w:val="00DA4AB2"/>
    <w:rsid w:val="00DA7C25"/>
    <w:rsid w:val="00DB0158"/>
    <w:rsid w:val="00DB215D"/>
    <w:rsid w:val="00DB2316"/>
    <w:rsid w:val="00DB61D9"/>
    <w:rsid w:val="00DB7323"/>
    <w:rsid w:val="00DC0561"/>
    <w:rsid w:val="00DC064D"/>
    <w:rsid w:val="00DC53AD"/>
    <w:rsid w:val="00DC7665"/>
    <w:rsid w:val="00DD1481"/>
    <w:rsid w:val="00DD3A35"/>
    <w:rsid w:val="00DD5B3A"/>
    <w:rsid w:val="00DD751A"/>
    <w:rsid w:val="00DE2EF3"/>
    <w:rsid w:val="00DE3109"/>
    <w:rsid w:val="00DE39CE"/>
    <w:rsid w:val="00DE4E3F"/>
    <w:rsid w:val="00DE59FD"/>
    <w:rsid w:val="00DE6ED1"/>
    <w:rsid w:val="00DF07B4"/>
    <w:rsid w:val="00DF297C"/>
    <w:rsid w:val="00DF2C45"/>
    <w:rsid w:val="00DF386E"/>
    <w:rsid w:val="00DF43EB"/>
    <w:rsid w:val="00DF5168"/>
    <w:rsid w:val="00E00680"/>
    <w:rsid w:val="00E0197C"/>
    <w:rsid w:val="00E02E37"/>
    <w:rsid w:val="00E02EE5"/>
    <w:rsid w:val="00E046C9"/>
    <w:rsid w:val="00E05841"/>
    <w:rsid w:val="00E06867"/>
    <w:rsid w:val="00E06C38"/>
    <w:rsid w:val="00E12696"/>
    <w:rsid w:val="00E131D5"/>
    <w:rsid w:val="00E1358D"/>
    <w:rsid w:val="00E1679E"/>
    <w:rsid w:val="00E16857"/>
    <w:rsid w:val="00E16D78"/>
    <w:rsid w:val="00E2336F"/>
    <w:rsid w:val="00E23ABF"/>
    <w:rsid w:val="00E24873"/>
    <w:rsid w:val="00E2586E"/>
    <w:rsid w:val="00E2694B"/>
    <w:rsid w:val="00E31944"/>
    <w:rsid w:val="00E319D8"/>
    <w:rsid w:val="00E32BE2"/>
    <w:rsid w:val="00E36013"/>
    <w:rsid w:val="00E360F2"/>
    <w:rsid w:val="00E36A1B"/>
    <w:rsid w:val="00E409AA"/>
    <w:rsid w:val="00E4504A"/>
    <w:rsid w:val="00E45A28"/>
    <w:rsid w:val="00E4667C"/>
    <w:rsid w:val="00E4712A"/>
    <w:rsid w:val="00E47B6A"/>
    <w:rsid w:val="00E51145"/>
    <w:rsid w:val="00E54A4F"/>
    <w:rsid w:val="00E61D1B"/>
    <w:rsid w:val="00E63A1B"/>
    <w:rsid w:val="00E70B38"/>
    <w:rsid w:val="00E730C9"/>
    <w:rsid w:val="00E81DDC"/>
    <w:rsid w:val="00E82F07"/>
    <w:rsid w:val="00E8452D"/>
    <w:rsid w:val="00E909CA"/>
    <w:rsid w:val="00E91E5A"/>
    <w:rsid w:val="00E926D0"/>
    <w:rsid w:val="00E93055"/>
    <w:rsid w:val="00E93340"/>
    <w:rsid w:val="00E942AE"/>
    <w:rsid w:val="00E97F92"/>
    <w:rsid w:val="00EA1068"/>
    <w:rsid w:val="00EA2393"/>
    <w:rsid w:val="00EA338B"/>
    <w:rsid w:val="00EA3765"/>
    <w:rsid w:val="00EA71F7"/>
    <w:rsid w:val="00EB1309"/>
    <w:rsid w:val="00EB6AF8"/>
    <w:rsid w:val="00EC214E"/>
    <w:rsid w:val="00EC6E1A"/>
    <w:rsid w:val="00EC7917"/>
    <w:rsid w:val="00ED0CDC"/>
    <w:rsid w:val="00ED33E4"/>
    <w:rsid w:val="00ED40F3"/>
    <w:rsid w:val="00EE1736"/>
    <w:rsid w:val="00EE1C57"/>
    <w:rsid w:val="00EE3676"/>
    <w:rsid w:val="00EE46FD"/>
    <w:rsid w:val="00EE4A33"/>
    <w:rsid w:val="00EE676A"/>
    <w:rsid w:val="00EE6B66"/>
    <w:rsid w:val="00EF1786"/>
    <w:rsid w:val="00EF42D0"/>
    <w:rsid w:val="00EF4457"/>
    <w:rsid w:val="00EF510B"/>
    <w:rsid w:val="00F02C4D"/>
    <w:rsid w:val="00F04CA4"/>
    <w:rsid w:val="00F139AE"/>
    <w:rsid w:val="00F1448A"/>
    <w:rsid w:val="00F151C5"/>
    <w:rsid w:val="00F1630A"/>
    <w:rsid w:val="00F16914"/>
    <w:rsid w:val="00F16975"/>
    <w:rsid w:val="00F22E26"/>
    <w:rsid w:val="00F230EE"/>
    <w:rsid w:val="00F23B45"/>
    <w:rsid w:val="00F27C77"/>
    <w:rsid w:val="00F33BC2"/>
    <w:rsid w:val="00F347DE"/>
    <w:rsid w:val="00F3668A"/>
    <w:rsid w:val="00F42B97"/>
    <w:rsid w:val="00F432AF"/>
    <w:rsid w:val="00F43366"/>
    <w:rsid w:val="00F4771F"/>
    <w:rsid w:val="00F503E8"/>
    <w:rsid w:val="00F50914"/>
    <w:rsid w:val="00F54EDC"/>
    <w:rsid w:val="00F55874"/>
    <w:rsid w:val="00F57846"/>
    <w:rsid w:val="00F75430"/>
    <w:rsid w:val="00F756FA"/>
    <w:rsid w:val="00F80ADD"/>
    <w:rsid w:val="00F811F7"/>
    <w:rsid w:val="00F831AB"/>
    <w:rsid w:val="00F8430C"/>
    <w:rsid w:val="00F846FC"/>
    <w:rsid w:val="00F848B2"/>
    <w:rsid w:val="00F84F6C"/>
    <w:rsid w:val="00F87B2E"/>
    <w:rsid w:val="00F87C92"/>
    <w:rsid w:val="00F96F34"/>
    <w:rsid w:val="00F979FE"/>
    <w:rsid w:val="00F97ACB"/>
    <w:rsid w:val="00FA5651"/>
    <w:rsid w:val="00FA7DBB"/>
    <w:rsid w:val="00FB1DED"/>
    <w:rsid w:val="00FB508D"/>
    <w:rsid w:val="00FC0D8E"/>
    <w:rsid w:val="00FC1C6A"/>
    <w:rsid w:val="00FC24AF"/>
    <w:rsid w:val="00FC453E"/>
    <w:rsid w:val="00FC6002"/>
    <w:rsid w:val="00FC646F"/>
    <w:rsid w:val="00FC6EB1"/>
    <w:rsid w:val="00FD0C15"/>
    <w:rsid w:val="00FD34EC"/>
    <w:rsid w:val="00FD37A4"/>
    <w:rsid w:val="00FD4390"/>
    <w:rsid w:val="00FD7DE7"/>
    <w:rsid w:val="00FD7F4F"/>
    <w:rsid w:val="00FE08D4"/>
    <w:rsid w:val="00FE54FC"/>
    <w:rsid w:val="00FE6360"/>
    <w:rsid w:val="00FE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40632A"/>
  <w15:chartTrackingRefBased/>
  <w15:docId w15:val="{4D923A11-C770-4CAA-9F03-45089977B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D38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50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501F3D"/>
  </w:style>
  <w:style w:type="paragraph" w:styleId="Zpat">
    <w:name w:val="footer"/>
    <w:basedOn w:val="Normln"/>
    <w:link w:val="ZpatChar"/>
    <w:uiPriority w:val="99"/>
    <w:unhideWhenUsed/>
    <w:rsid w:val="0050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1F3D"/>
  </w:style>
  <w:style w:type="character" w:styleId="Hypertextovodkaz">
    <w:name w:val="Hyperlink"/>
    <w:basedOn w:val="Standardnpsmoodstavce"/>
    <w:uiPriority w:val="99"/>
    <w:unhideWhenUsed/>
    <w:rsid w:val="002F45D0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5D38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5D38E3"/>
    <w:pPr>
      <w:outlineLvl w:val="9"/>
    </w:pPr>
    <w:rPr>
      <w:lang w:eastAsia="cs-CZ"/>
    </w:rPr>
  </w:style>
  <w:style w:type="table" w:styleId="Mkatabulky">
    <w:name w:val="Table Grid"/>
    <w:basedOn w:val="Normlntabulka"/>
    <w:uiPriority w:val="39"/>
    <w:rsid w:val="003A15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C844C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361D8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61D8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61D8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1D8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1D8F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1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1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qol.cz" TargetMode="External"/><Relationship Id="rId1" Type="http://schemas.openxmlformats.org/officeDocument/2006/relationships/hyperlink" Target="mailto:aqol@aqol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483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VODIS VODIS</dc:creator>
  <cp:keywords/>
  <dc:description/>
  <cp:lastModifiedBy>Krejci.R</cp:lastModifiedBy>
  <cp:revision>11</cp:revision>
  <cp:lastPrinted>2016-06-02T08:06:00Z</cp:lastPrinted>
  <dcterms:created xsi:type="dcterms:W3CDTF">2018-06-19T13:04:00Z</dcterms:created>
  <dcterms:modified xsi:type="dcterms:W3CDTF">2018-06-19T14:01:00Z</dcterms:modified>
</cp:coreProperties>
</file>